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C5E1" w14:textId="77777777" w:rsidR="00166609" w:rsidRDefault="00166609"/>
    <w:p w14:paraId="366CF4DF" w14:textId="77777777" w:rsidR="00166609" w:rsidRDefault="001C38BA">
      <w:r>
        <w:t>These are the things we decided on at the meeting (conditions and terms):</w:t>
      </w:r>
    </w:p>
    <w:p w14:paraId="0CFAE854" w14:textId="77777777" w:rsidR="00166609" w:rsidRDefault="001C38BA">
      <w:pPr>
        <w:numPr>
          <w:ilvl w:val="0"/>
          <w:numId w:val="2"/>
        </w:numPr>
      </w:pPr>
      <w:r>
        <w:t>A 2/3</w:t>
      </w:r>
      <w:r>
        <w:rPr>
          <w:vertAlign w:val="superscript"/>
        </w:rPr>
        <w:t>rds</w:t>
      </w:r>
      <w:r>
        <w:t xml:space="preserve"> vote of members present will be required to alter any of these rules</w:t>
      </w:r>
    </w:p>
    <w:p w14:paraId="10AFA5C7" w14:textId="77777777" w:rsidR="00166609" w:rsidRDefault="001C38BA">
      <w:pPr>
        <w:numPr>
          <w:ilvl w:val="0"/>
          <w:numId w:val="2"/>
        </w:numPr>
      </w:pPr>
      <w:r>
        <w:t>The league will be capped at 54 people.</w:t>
      </w:r>
    </w:p>
    <w:p w14:paraId="3D776CCE" w14:textId="174BCCE8" w:rsidR="00166609" w:rsidRDefault="001C38BA">
      <w:pPr>
        <w:numPr>
          <w:ilvl w:val="0"/>
          <w:numId w:val="2"/>
        </w:numPr>
      </w:pPr>
      <w:r>
        <w:t xml:space="preserve">World Series of Poker rules will apply.  Rules can be found at: </w:t>
      </w:r>
      <w:hyperlink r:id="rId7" w:history="1">
        <w:r w:rsidR="00B312F3" w:rsidRPr="00E740BD">
          <w:rPr>
            <w:rStyle w:val="Hyperlink"/>
          </w:rPr>
          <w:t>https://assets.wsopcdn.com/wsop/1a72ba28-781c-409d-a9c3-5ca13c4c5718.pdf</w:t>
        </w:r>
      </w:hyperlink>
      <w:r w:rsidR="00B312F3">
        <w:t xml:space="preserve"> </w:t>
      </w:r>
    </w:p>
    <w:p w14:paraId="2995E671" w14:textId="77777777" w:rsidR="00166609" w:rsidRDefault="001C38BA">
      <w:pPr>
        <w:numPr>
          <w:ilvl w:val="1"/>
          <w:numId w:val="2"/>
        </w:numPr>
      </w:pPr>
      <w:r>
        <w:t>Any specific league rule will override a WSOP rule.</w:t>
      </w:r>
    </w:p>
    <w:p w14:paraId="76B63B17" w14:textId="29664F16" w:rsidR="00166609" w:rsidRDefault="001C38BA">
      <w:pPr>
        <w:numPr>
          <w:ilvl w:val="1"/>
          <w:numId w:val="2"/>
        </w:numPr>
      </w:pPr>
      <w:r>
        <w:t>No cell phone use at the tables</w:t>
      </w:r>
      <w:r w:rsidR="00B25758">
        <w:t xml:space="preserve"> </w:t>
      </w:r>
      <w:r w:rsidR="00B312F3">
        <w:t xml:space="preserve">during a live hand </w:t>
      </w:r>
      <w:r w:rsidR="00B25758">
        <w:t>or your hand is dead.  You may text but no talking on cell phone at table</w:t>
      </w:r>
    </w:p>
    <w:p w14:paraId="4805CA7B" w14:textId="77777777" w:rsidR="00166609" w:rsidRDefault="001C38BA">
      <w:pPr>
        <w:numPr>
          <w:ilvl w:val="0"/>
          <w:numId w:val="2"/>
        </w:numPr>
      </w:pPr>
      <w:r>
        <w:t>League Sessions</w:t>
      </w:r>
    </w:p>
    <w:p w14:paraId="2135A488" w14:textId="5EA544FB" w:rsidR="00166609" w:rsidRDefault="001C38BA">
      <w:pPr>
        <w:numPr>
          <w:ilvl w:val="1"/>
          <w:numId w:val="2"/>
        </w:numPr>
      </w:pPr>
      <w:r>
        <w:t xml:space="preserve">Each person will start each </w:t>
      </w:r>
      <w:proofErr w:type="gramStart"/>
      <w:r>
        <w:t>league session</w:t>
      </w:r>
      <w:proofErr w:type="gramEnd"/>
      <w:r>
        <w:t xml:space="preserve"> tourney with </w:t>
      </w:r>
      <w:r w:rsidR="00B312F3">
        <w:t>25,000</w:t>
      </w:r>
      <w:r>
        <w:t xml:space="preserve"> chips.</w:t>
      </w:r>
    </w:p>
    <w:p w14:paraId="21F5B2B3" w14:textId="77777777" w:rsidR="00166609" w:rsidRDefault="001C38BA">
      <w:pPr>
        <w:numPr>
          <w:ilvl w:val="1"/>
          <w:numId w:val="2"/>
        </w:numPr>
      </w:pPr>
      <w:r>
        <w:t xml:space="preserve">We will play 1 tournament per session.  </w:t>
      </w:r>
    </w:p>
    <w:p w14:paraId="69D546D4" w14:textId="2C9D080F" w:rsidR="00166609" w:rsidRPr="00C61FAA" w:rsidRDefault="001C38BA">
      <w:pPr>
        <w:numPr>
          <w:ilvl w:val="1"/>
          <w:numId w:val="2"/>
        </w:numPr>
        <w:rPr>
          <w:highlight w:val="yellow"/>
        </w:rPr>
      </w:pPr>
      <w:r>
        <w:t xml:space="preserve">We will allow 4 rebuys for an entire year, no more than one rebuy per night.  The rebuy cost will be $50 for </w:t>
      </w:r>
      <w:r w:rsidR="00B312F3">
        <w:t>25,0</w:t>
      </w:r>
      <w:r>
        <w:t xml:space="preserve">00 chips. </w:t>
      </w:r>
      <w:r w:rsidR="00932CCE">
        <w:t xml:space="preserve">There will be a fifth rebuy available for $100.  </w:t>
      </w:r>
      <w:r>
        <w:t xml:space="preserve">There will be no </w:t>
      </w:r>
      <w:proofErr w:type="gramStart"/>
      <w:r>
        <w:t>charging</w:t>
      </w:r>
      <w:proofErr w:type="gramEnd"/>
      <w:r>
        <w:t xml:space="preserve"> </w:t>
      </w:r>
      <w:proofErr w:type="gramStart"/>
      <w:r>
        <w:t>of</w:t>
      </w:r>
      <w:proofErr w:type="gramEnd"/>
      <w:r>
        <w:t xml:space="preserve"> rebuys.  Rebuys can be purchased until the start of round #9.  </w:t>
      </w:r>
      <w:r w:rsidRPr="00C61FAA">
        <w:rPr>
          <w:highlight w:val="yellow"/>
        </w:rPr>
        <w:t>This cannot be changed during the season.</w:t>
      </w:r>
    </w:p>
    <w:p w14:paraId="360B2FFF" w14:textId="77777777" w:rsidR="00166609" w:rsidRDefault="001C38BA">
      <w:pPr>
        <w:numPr>
          <w:ilvl w:val="1"/>
          <w:numId w:val="2"/>
        </w:numPr>
      </w:pPr>
      <w:r>
        <w:t xml:space="preserve">Random </w:t>
      </w:r>
      <w:proofErr w:type="gramStart"/>
      <w:r>
        <w:t>draw</w:t>
      </w:r>
      <w:proofErr w:type="gramEnd"/>
      <w:r>
        <w:t xml:space="preserve"> from the computer-seating chart will determine what table you begin at.</w:t>
      </w:r>
    </w:p>
    <w:p w14:paraId="663D2293" w14:textId="6C434B8F" w:rsidR="00B37D8C" w:rsidRDefault="001C38BA" w:rsidP="00932CCE">
      <w:pPr>
        <w:numPr>
          <w:ilvl w:val="1"/>
          <w:numId w:val="2"/>
        </w:numPr>
      </w:pPr>
      <w:r>
        <w:t xml:space="preserve">The final session (session #9) will be one </w:t>
      </w:r>
      <w:proofErr w:type="gramStart"/>
      <w:r>
        <w:t>freezeout</w:t>
      </w:r>
      <w:proofErr w:type="gramEnd"/>
      <w:r>
        <w:t xml:space="preserve"> tourney with </w:t>
      </w:r>
      <w:r w:rsidR="00B312F3">
        <w:t>25,0</w:t>
      </w:r>
      <w:r>
        <w:t xml:space="preserve">00 starting chips and no re-buys.  </w:t>
      </w:r>
    </w:p>
    <w:p w14:paraId="5264528B" w14:textId="31480B7C" w:rsidR="00166609" w:rsidRDefault="001C38BA">
      <w:pPr>
        <w:numPr>
          <w:ilvl w:val="1"/>
          <w:numId w:val="2"/>
        </w:numPr>
      </w:pPr>
      <w:r>
        <w:t xml:space="preserve">Blinds will go up every </w:t>
      </w:r>
      <w:r w:rsidR="00E96FB9">
        <w:t>25</w:t>
      </w:r>
      <w:r>
        <w:t xml:space="preserve"> minutes.</w:t>
      </w:r>
    </w:p>
    <w:p w14:paraId="6DBF82F9" w14:textId="0A6C7C75" w:rsidR="00166609" w:rsidRDefault="001C38BA">
      <w:pPr>
        <w:numPr>
          <w:ilvl w:val="1"/>
          <w:numId w:val="2"/>
        </w:numPr>
      </w:pPr>
      <w:r>
        <w:t>We will follow the 20</w:t>
      </w:r>
      <w:r w:rsidR="00170D94">
        <w:t>26</w:t>
      </w:r>
      <w:r>
        <w:t xml:space="preserve"> WSOP </w:t>
      </w:r>
      <w:r w:rsidR="00170D94">
        <w:t xml:space="preserve">Millionaire Maker </w:t>
      </w:r>
      <w:r>
        <w:t>$1,500.00 event blind schedule as closely as time will allow for all sessions &amp; tourneys.  Blinds will double after level 26.</w:t>
      </w:r>
    </w:p>
    <w:p w14:paraId="67107A8C" w14:textId="77777777" w:rsidR="00166609" w:rsidRDefault="001C38BA">
      <w:pPr>
        <w:numPr>
          <w:ilvl w:val="1"/>
          <w:numId w:val="2"/>
        </w:numPr>
      </w:pPr>
      <w:r>
        <w:t>Points will be awarded based on finishing place for each tourney.</w:t>
      </w:r>
    </w:p>
    <w:p w14:paraId="7E3A42DE" w14:textId="77777777" w:rsidR="00166609" w:rsidRDefault="001C38BA">
      <w:pPr>
        <w:numPr>
          <w:ilvl w:val="1"/>
          <w:numId w:val="2"/>
        </w:numPr>
      </w:pPr>
      <w:r>
        <w:t xml:space="preserve">If there are 3 or more empty seats at a table, the other tables will deal one card to everyone, </w:t>
      </w:r>
      <w:proofErr w:type="gramStart"/>
      <w:r>
        <w:t>high</w:t>
      </w:r>
      <w:proofErr w:type="gramEnd"/>
      <w:r>
        <w:t xml:space="preserve"> card at each table will </w:t>
      </w:r>
      <w:proofErr w:type="gramStart"/>
      <w:r>
        <w:t>swap</w:t>
      </w:r>
      <w:proofErr w:type="gramEnd"/>
      <w:r>
        <w:t xml:space="preserve"> with an empty seat.</w:t>
      </w:r>
    </w:p>
    <w:p w14:paraId="1C244213" w14:textId="77777777" w:rsidR="00166609" w:rsidRDefault="001C38BA">
      <w:pPr>
        <w:numPr>
          <w:ilvl w:val="0"/>
          <w:numId w:val="2"/>
        </w:numPr>
      </w:pPr>
      <w:r>
        <w:t xml:space="preserve">Anyone not at a session on time </w:t>
      </w:r>
      <w:r w:rsidR="006608BB">
        <w:t>will incur the following penalty:</w:t>
      </w:r>
    </w:p>
    <w:p w14:paraId="36079D75" w14:textId="77777777" w:rsidR="006608BB" w:rsidRDefault="006608BB" w:rsidP="006608BB">
      <w:pPr>
        <w:numPr>
          <w:ilvl w:val="1"/>
          <w:numId w:val="2"/>
        </w:numPr>
      </w:pPr>
      <w:r>
        <w:t>1</w:t>
      </w:r>
      <w:r w:rsidRPr="006608BB">
        <w:rPr>
          <w:vertAlign w:val="superscript"/>
        </w:rPr>
        <w:t>st</w:t>
      </w:r>
      <w:r>
        <w:t xml:space="preserve"> time – no penalty</w:t>
      </w:r>
    </w:p>
    <w:p w14:paraId="5D306114" w14:textId="77777777" w:rsidR="006608BB" w:rsidRDefault="006608BB" w:rsidP="006608BB">
      <w:pPr>
        <w:numPr>
          <w:ilvl w:val="1"/>
          <w:numId w:val="2"/>
        </w:numPr>
      </w:pPr>
      <w:r>
        <w:t>2</w:t>
      </w:r>
      <w:r w:rsidRPr="006608BB">
        <w:rPr>
          <w:vertAlign w:val="superscript"/>
        </w:rPr>
        <w:t>nd</w:t>
      </w:r>
      <w:r>
        <w:t xml:space="preserve"> time – double blind</w:t>
      </w:r>
    </w:p>
    <w:p w14:paraId="2409125C" w14:textId="77777777" w:rsidR="006608BB" w:rsidRDefault="006608BB" w:rsidP="006608BB">
      <w:pPr>
        <w:numPr>
          <w:ilvl w:val="1"/>
          <w:numId w:val="2"/>
        </w:numPr>
      </w:pPr>
      <w:r>
        <w:t>3</w:t>
      </w:r>
      <w:r w:rsidRPr="006608BB">
        <w:rPr>
          <w:vertAlign w:val="superscript"/>
        </w:rPr>
        <w:t>rd</w:t>
      </w:r>
      <w:r>
        <w:t xml:space="preserve"> time – triple blind and so on</w:t>
      </w:r>
    </w:p>
    <w:p w14:paraId="0B1221F3" w14:textId="77777777" w:rsidR="00166609" w:rsidRDefault="001C38BA">
      <w:pPr>
        <w:numPr>
          <w:ilvl w:val="0"/>
          <w:numId w:val="2"/>
        </w:numPr>
      </w:pPr>
      <w:r>
        <w:t>Subs will be allowed.  You may have someone sub for you 3 sessions max.  If they only sub for one game, that is one time.</w:t>
      </w:r>
    </w:p>
    <w:p w14:paraId="51AD288A" w14:textId="4CE07196" w:rsidR="00166609" w:rsidRDefault="001C38BA">
      <w:pPr>
        <w:numPr>
          <w:ilvl w:val="1"/>
          <w:numId w:val="2"/>
        </w:numPr>
      </w:pPr>
      <w:r>
        <w:t xml:space="preserve">If you cannot make it and do not have a sub, you will be blinded out of </w:t>
      </w:r>
      <w:r w:rsidR="00170D94">
        <w:t>the</w:t>
      </w:r>
      <w:r>
        <w:t xml:space="preserve"> </w:t>
      </w:r>
      <w:proofErr w:type="gramStart"/>
      <w:r>
        <w:t>tourney</w:t>
      </w:r>
      <w:proofErr w:type="gramEnd"/>
      <w:r>
        <w:t xml:space="preserve"> so you will get points.  The ruling was made </w:t>
      </w:r>
      <w:proofErr w:type="gramStart"/>
      <w:r>
        <w:t>as long as</w:t>
      </w:r>
      <w:proofErr w:type="gramEnd"/>
      <w:r>
        <w:t xml:space="preserve"> you pay for it, you should be able to get something out of it.  Blinding out will count as one time of using a sub.</w:t>
      </w:r>
    </w:p>
    <w:p w14:paraId="7AF917FC" w14:textId="77777777" w:rsidR="00166609" w:rsidRDefault="001C38BA">
      <w:pPr>
        <w:numPr>
          <w:ilvl w:val="2"/>
          <w:numId w:val="2"/>
        </w:numPr>
      </w:pPr>
      <w:r>
        <w:t>Example, if you blind out of session #1 use a sub for session #3 and Session #6, you cannot use a sub for session #8.  You would have to blind out of session #8 as you have used your sub allowance.</w:t>
      </w:r>
    </w:p>
    <w:p w14:paraId="411A274B" w14:textId="77777777" w:rsidR="00166609" w:rsidRDefault="001C38BA">
      <w:pPr>
        <w:numPr>
          <w:ilvl w:val="1"/>
          <w:numId w:val="2"/>
        </w:numPr>
      </w:pPr>
      <w:r>
        <w:t>Everyone is responsible for getting his or her own subs.</w:t>
      </w:r>
    </w:p>
    <w:p w14:paraId="23622EC1" w14:textId="77777777" w:rsidR="00166609" w:rsidRDefault="001C38BA">
      <w:pPr>
        <w:numPr>
          <w:ilvl w:val="1"/>
          <w:numId w:val="2"/>
        </w:numPr>
      </w:pPr>
      <w:r>
        <w:t xml:space="preserve">No </w:t>
      </w:r>
      <w:proofErr w:type="gramStart"/>
      <w:r>
        <w:t>subs we be</w:t>
      </w:r>
      <w:proofErr w:type="gramEnd"/>
      <w:r>
        <w:t xml:space="preserve"> allowed for Session #9 or the second chance tourney unless approved by 75% of the league members</w:t>
      </w:r>
    </w:p>
    <w:p w14:paraId="08A87909" w14:textId="77777777" w:rsidR="00166609" w:rsidRDefault="001C38BA">
      <w:pPr>
        <w:numPr>
          <w:ilvl w:val="0"/>
          <w:numId w:val="2"/>
        </w:numPr>
      </w:pPr>
      <w:r>
        <w:t>People going to Vegas</w:t>
      </w:r>
    </w:p>
    <w:p w14:paraId="4237F65B" w14:textId="77777777" w:rsidR="00166609" w:rsidRDefault="001C38BA">
      <w:pPr>
        <w:numPr>
          <w:ilvl w:val="1"/>
          <w:numId w:val="2"/>
        </w:numPr>
      </w:pPr>
      <w:r>
        <w:t xml:space="preserve">We will send as many people to Las Vegas as the league </w:t>
      </w:r>
      <w:proofErr w:type="gramStart"/>
      <w:r>
        <w:t>moneys allow</w:t>
      </w:r>
      <w:proofErr w:type="gramEnd"/>
      <w:r>
        <w:t xml:space="preserve">.  </w:t>
      </w:r>
    </w:p>
    <w:p w14:paraId="77F2E1B7" w14:textId="52F3EB91" w:rsidR="00166609" w:rsidRDefault="001C38BA">
      <w:pPr>
        <w:numPr>
          <w:ilvl w:val="1"/>
          <w:numId w:val="2"/>
        </w:numPr>
      </w:pPr>
      <w:r>
        <w:t xml:space="preserve">The </w:t>
      </w:r>
      <w:proofErr w:type="gramStart"/>
      <w:r>
        <w:t>top point</w:t>
      </w:r>
      <w:proofErr w:type="gramEnd"/>
      <w:r>
        <w:t xml:space="preserve"> earners at the end of the season will be going to Las Vegas to play in the World Series of Poker $1,500.00 Event.  This will be the $1,500 NL Hold ‘Em event that allows us to send the most people.  The league will pay for the tournament entry fee of $1,500.00 and give each player $</w:t>
      </w:r>
      <w:r w:rsidR="00170D94">
        <w:t>700</w:t>
      </w:r>
      <w:r>
        <w:t>.00 to cover travel expenses.  All other expenses are the responsibility of the person going.  The people going to Las Vegas will be responsible for their own food, travel (to and from airports and hotels/Baggage), and entertainment expenses.</w:t>
      </w:r>
    </w:p>
    <w:p w14:paraId="3BCA0F75" w14:textId="77777777" w:rsidR="00166609" w:rsidRDefault="001C38BA">
      <w:pPr>
        <w:numPr>
          <w:ilvl w:val="1"/>
          <w:numId w:val="2"/>
        </w:numPr>
      </w:pPr>
      <w:r>
        <w:lastRenderedPageBreak/>
        <w:t>If someone cannot go to Las Vegas, the next top point earner (eligible</w:t>
      </w:r>
      <w:proofErr w:type="gramStart"/>
      <w:r>
        <w:t>) not</w:t>
      </w:r>
      <w:proofErr w:type="gramEnd"/>
      <w:r>
        <w:t xml:space="preserve"> already going to Las Vegas will go in their place.</w:t>
      </w:r>
    </w:p>
    <w:p w14:paraId="51BFDD96" w14:textId="77777777" w:rsidR="00166609" w:rsidRDefault="001C38BA">
      <w:pPr>
        <w:numPr>
          <w:ilvl w:val="1"/>
          <w:numId w:val="2"/>
        </w:numPr>
      </w:pPr>
      <w:r>
        <w:t>In the event of a tie as to who goes to Las Vegas, the persons involved in the tie will have a playoff tourney the day after Session #9, beginning at 1:00 pm.  Each person will start with 10,000 chips and the normal blind structure will be used.  Blinds will double each round after the 23</w:t>
      </w:r>
      <w:r>
        <w:rPr>
          <w:vertAlign w:val="superscript"/>
        </w:rPr>
        <w:t>rd</w:t>
      </w:r>
      <w:r>
        <w:t xml:space="preserve"> round.  There will be 15-minute rounds.</w:t>
      </w:r>
    </w:p>
    <w:p w14:paraId="48A4946A" w14:textId="77777777" w:rsidR="00166609" w:rsidRDefault="001C38BA">
      <w:pPr>
        <w:numPr>
          <w:ilvl w:val="2"/>
          <w:numId w:val="2"/>
        </w:numPr>
      </w:pPr>
      <w:r>
        <w:t>The final open spot for going to Vegas shall be played off tournament style.</w:t>
      </w:r>
    </w:p>
    <w:p w14:paraId="6CDE86F0" w14:textId="77777777" w:rsidR="00166609" w:rsidRDefault="001C38BA">
      <w:pPr>
        <w:numPr>
          <w:ilvl w:val="3"/>
          <w:numId w:val="2"/>
        </w:numPr>
      </w:pPr>
      <w:r>
        <w:t xml:space="preserve">If we have enough money to send 11 people to Vegas, the top 10-point earners through the regular season are automatically in and will be going to Vegas (provided they meet the other conditions for the league).  </w:t>
      </w:r>
    </w:p>
    <w:p w14:paraId="2FEB9CA0" w14:textId="77777777" w:rsidR="00166609" w:rsidRDefault="001C38BA">
      <w:pPr>
        <w:numPr>
          <w:ilvl w:val="2"/>
          <w:numId w:val="2"/>
        </w:numPr>
      </w:pPr>
      <w:r>
        <w:t xml:space="preserve">The final spot shall be awarded through a tournament involving all remaining players in the league (provided they meet the other conditions for the league) not already going to Vegas.  </w:t>
      </w:r>
    </w:p>
    <w:p w14:paraId="7CE46E47" w14:textId="77777777" w:rsidR="00166609" w:rsidRDefault="001C38BA">
      <w:pPr>
        <w:numPr>
          <w:ilvl w:val="3"/>
          <w:numId w:val="2"/>
        </w:numPr>
      </w:pPr>
      <w:r>
        <w:t xml:space="preserve">Each player shall receive 100 chips per league point they have acquired through the season.  </w:t>
      </w:r>
    </w:p>
    <w:p w14:paraId="626796EC" w14:textId="77777777" w:rsidR="00166609" w:rsidRDefault="001C38BA">
      <w:pPr>
        <w:numPr>
          <w:ilvl w:val="3"/>
          <w:numId w:val="2"/>
        </w:numPr>
      </w:pPr>
      <w:r>
        <w:t>We will use the regular season blind schedule.  Blinds will double each round after the 26</w:t>
      </w:r>
      <w:r>
        <w:rPr>
          <w:vertAlign w:val="superscript"/>
        </w:rPr>
        <w:t>th</w:t>
      </w:r>
      <w:r>
        <w:t xml:space="preserve"> round.  15-minute blinds will be used.</w:t>
      </w:r>
    </w:p>
    <w:p w14:paraId="3B15C2C3" w14:textId="77777777" w:rsidR="00166609" w:rsidRDefault="001C38BA">
      <w:pPr>
        <w:numPr>
          <w:ilvl w:val="3"/>
          <w:numId w:val="2"/>
        </w:numPr>
      </w:pPr>
      <w:r>
        <w:t>The winner of this tournament shall win the final spot for going to Vegas to represent the league.  If the winner cannot go for any reason, the next point person in line based on regular season points will go.</w:t>
      </w:r>
    </w:p>
    <w:p w14:paraId="4CDD8350" w14:textId="77777777" w:rsidR="00166609" w:rsidRDefault="001C38BA">
      <w:pPr>
        <w:numPr>
          <w:ilvl w:val="1"/>
          <w:numId w:val="2"/>
        </w:numPr>
      </w:pPr>
      <w:r>
        <w:t xml:space="preserve">People going to Las Vegas to play for the league will share any winnings they acquire in the W.S.O.P. $1,500.00 event.  The person will keep one-half of the money won (after taxes, we will allow them 33% for taxes (minus the $1,500 buy-in which is a write off), if winnings are over $5,000.00 or a CPA will be consulted) and the rest shall be turned over to the league </w:t>
      </w:r>
      <w:r w:rsidR="00C77070">
        <w:t>to be divided between the remaining league members in good standing</w:t>
      </w:r>
      <w:r>
        <w:t>.</w:t>
      </w:r>
    </w:p>
    <w:p w14:paraId="6903710C" w14:textId="77777777" w:rsidR="00166609" w:rsidRDefault="001C38BA">
      <w:pPr>
        <w:numPr>
          <w:ilvl w:val="2"/>
          <w:numId w:val="2"/>
        </w:numPr>
      </w:pPr>
      <w:r>
        <w:t xml:space="preserve">Anyone </w:t>
      </w:r>
      <w:proofErr w:type="gramStart"/>
      <w:r>
        <w:t>not having</w:t>
      </w:r>
      <w:proofErr w:type="gramEnd"/>
      <w:r>
        <w:t xml:space="preserve"> league fees paid in full will not receive any money from the W.S.O.P. events or be eligible for the end of year tournament or money.  You must be paid in full to win any money or be considered for the trip.  This means, if you are the top point earner and are not paid up in league fees, you will not be going to Las Vegas and you will not receive any money from anyone else going to Las Vegas.</w:t>
      </w:r>
    </w:p>
    <w:p w14:paraId="4414C328" w14:textId="77777777" w:rsidR="00166609" w:rsidRDefault="001C38BA">
      <w:pPr>
        <w:numPr>
          <w:ilvl w:val="2"/>
          <w:numId w:val="2"/>
        </w:numPr>
      </w:pPr>
      <w:r>
        <w:t>In the event someone wins a large sum of money (over $5,000.00) we will consult a CPA for tax purposes</w:t>
      </w:r>
      <w:r w:rsidR="0039196C">
        <w:t xml:space="preserve"> if necessary</w:t>
      </w:r>
      <w:r>
        <w:t>.  The cost of this will be taken out of the winnings from Las Vegas.  We want to ensure all taxes are paid fully and fairly.</w:t>
      </w:r>
    </w:p>
    <w:p w14:paraId="6B8FC1A7" w14:textId="77777777" w:rsidR="00166609" w:rsidRDefault="001C38BA">
      <w:pPr>
        <w:numPr>
          <w:ilvl w:val="0"/>
          <w:numId w:val="2"/>
        </w:numPr>
      </w:pPr>
      <w:r>
        <w:t xml:space="preserve">The league point system will be set up for 36 people even though we have </w:t>
      </w:r>
      <w:proofErr w:type="gramStart"/>
      <w:r>
        <w:t>less</w:t>
      </w:r>
      <w:proofErr w:type="gramEnd"/>
      <w:r>
        <w:t xml:space="preserve"> right now.  The reason for this is we decided we would allow someone to join after the first session and take last place points for the first session.  This would allow us to continue the league without having to re-arrange the point structure.  So, someone may join before the start of the second session taking last place points for the first session.  The point system will be at the end of this letter.</w:t>
      </w:r>
    </w:p>
    <w:p w14:paraId="050501A2" w14:textId="2CF833C3" w:rsidR="00166609" w:rsidRDefault="001C38BA">
      <w:pPr>
        <w:numPr>
          <w:ilvl w:val="0"/>
          <w:numId w:val="2"/>
        </w:numPr>
      </w:pPr>
      <w:r>
        <w:t xml:space="preserve">The league will meet nine times </w:t>
      </w:r>
      <w:r w:rsidR="00170D94">
        <w:t>as a regular season</w:t>
      </w:r>
      <w:r>
        <w:t xml:space="preserve">.  The schedule will be at the end of this letter.  This schedule is not written in </w:t>
      </w:r>
      <w:proofErr w:type="gramStart"/>
      <w:r>
        <w:t>stone</w:t>
      </w:r>
      <w:proofErr w:type="gramEnd"/>
      <w:r>
        <w:t xml:space="preserve"> and we can change it as the need arises.</w:t>
      </w:r>
    </w:p>
    <w:p w14:paraId="2C1C4EF0" w14:textId="77777777" w:rsidR="00166609" w:rsidRDefault="001C38BA">
      <w:pPr>
        <w:numPr>
          <w:ilvl w:val="0"/>
          <w:numId w:val="2"/>
        </w:numPr>
      </w:pPr>
      <w:r>
        <w:t xml:space="preserve">Session fees will be $100.00 per month for the first seven sessions.  There will be no league fees for the eighth and ninth session (Session #9 has a $20.00 league fee charge for the headhunter prizes).  The $75.00 sign-up fee must be paid before you can sit down to play or vote on any issues.  </w:t>
      </w:r>
    </w:p>
    <w:p w14:paraId="550D11AC" w14:textId="77777777" w:rsidR="00166609" w:rsidRDefault="001C38BA">
      <w:pPr>
        <w:numPr>
          <w:ilvl w:val="1"/>
          <w:numId w:val="2"/>
        </w:numPr>
      </w:pPr>
      <w:r>
        <w:t xml:space="preserve">Players will also need to pay a $20.00 fee sometime before </w:t>
      </w:r>
      <w:proofErr w:type="gramStart"/>
      <w:r>
        <w:t>the session #</w:t>
      </w:r>
      <w:proofErr w:type="gramEnd"/>
      <w:r>
        <w:t>8 begins.  This money will be used as a prize pool for the overall 1</w:t>
      </w:r>
      <w:r>
        <w:rPr>
          <w:vertAlign w:val="superscript"/>
        </w:rPr>
        <w:t>st</w:t>
      </w:r>
      <w:r>
        <w:t xml:space="preserve"> and 2</w:t>
      </w:r>
      <w:r>
        <w:rPr>
          <w:vertAlign w:val="superscript"/>
        </w:rPr>
        <w:t>nd</w:t>
      </w:r>
      <w:r>
        <w:t xml:space="preserve"> place finishers.  1</w:t>
      </w:r>
      <w:r>
        <w:rPr>
          <w:vertAlign w:val="superscript"/>
        </w:rPr>
        <w:t>st</w:t>
      </w:r>
      <w:r>
        <w:t xml:space="preserve"> place will receive 70% of the prize pool, 2</w:t>
      </w:r>
      <w:r>
        <w:rPr>
          <w:vertAlign w:val="superscript"/>
        </w:rPr>
        <w:t>nd</w:t>
      </w:r>
      <w:r>
        <w:t xml:space="preserve"> will get the remaining 30%.</w:t>
      </w:r>
    </w:p>
    <w:p w14:paraId="716BCE12" w14:textId="2A6F2439" w:rsidR="00166609" w:rsidRDefault="001C38BA">
      <w:pPr>
        <w:numPr>
          <w:ilvl w:val="1"/>
          <w:numId w:val="2"/>
        </w:numPr>
      </w:pPr>
      <w:r>
        <w:lastRenderedPageBreak/>
        <w:t xml:space="preserve">The league will use part of the $75.00 </w:t>
      </w:r>
      <w:proofErr w:type="spellStart"/>
      <w:r>
        <w:t>sign up</w:t>
      </w:r>
      <w:proofErr w:type="spellEnd"/>
      <w:r>
        <w:t xml:space="preserve"> fee to pay for everyone’s Moose membership for the year.</w:t>
      </w:r>
      <w:r w:rsidR="00170D94">
        <w:t xml:space="preserve">  </w:t>
      </w:r>
    </w:p>
    <w:p w14:paraId="4FCD7988" w14:textId="77777777" w:rsidR="00166609" w:rsidRDefault="001C38BA">
      <w:pPr>
        <w:numPr>
          <w:ilvl w:val="1"/>
          <w:numId w:val="2"/>
        </w:numPr>
      </w:pPr>
      <w:r>
        <w:t>All fees are due at the start of session #8.  If you are not paid in full at the start of session #8, you will not be allowed to play session #8 and will lose all points for session #7 &amp; #8.</w:t>
      </w:r>
    </w:p>
    <w:p w14:paraId="18BC2CF3" w14:textId="77777777" w:rsidR="00166609" w:rsidRDefault="001C38BA">
      <w:pPr>
        <w:numPr>
          <w:ilvl w:val="1"/>
          <w:numId w:val="2"/>
        </w:numPr>
      </w:pPr>
      <w:r>
        <w:t>Anyone who is more than $200 behind on league fees will not be allowed to play.  You will receive no points for the session if you are more than $200 behind.  Fees are due at the start of every session (4:00 pm)</w:t>
      </w:r>
    </w:p>
    <w:p w14:paraId="06153841" w14:textId="77777777" w:rsidR="00166609" w:rsidRDefault="001C38BA">
      <w:pPr>
        <w:numPr>
          <w:ilvl w:val="1"/>
          <w:numId w:val="2"/>
        </w:numPr>
      </w:pPr>
      <w:r>
        <w:t>Sessions will be played at the Clyde Moose.  Everyone needs to be a Moose member to play, thus the reason for the league buying the memberships.  You do not need to be a Clyde Moose member, but you will need to be a Moose member to join the league.</w:t>
      </w:r>
    </w:p>
    <w:p w14:paraId="771BBE25" w14:textId="77777777" w:rsidR="00166609" w:rsidRDefault="001C38BA">
      <w:pPr>
        <w:numPr>
          <w:ilvl w:val="0"/>
          <w:numId w:val="2"/>
        </w:numPr>
      </w:pPr>
      <w:r>
        <w:t>End of year prize fund</w:t>
      </w:r>
    </w:p>
    <w:p w14:paraId="7E5A9BE8" w14:textId="77777777" w:rsidR="00166609" w:rsidRDefault="001C38BA">
      <w:pPr>
        <w:numPr>
          <w:ilvl w:val="1"/>
          <w:numId w:val="2"/>
        </w:numPr>
      </w:pPr>
      <w:r>
        <w:t xml:space="preserve">Any </w:t>
      </w:r>
      <w:proofErr w:type="gramStart"/>
      <w:r>
        <w:t>moneys</w:t>
      </w:r>
      <w:proofErr w:type="gramEnd"/>
      <w:r>
        <w:t xml:space="preserve"> left over at the end of the year from normal league operations after paying all WSOP expenses, will be played off tournament style by all paid in full league members not going to the WSOP through the league (minus $250.00 to keep the bank account open.)</w:t>
      </w:r>
    </w:p>
    <w:p w14:paraId="751C06E5" w14:textId="77777777" w:rsidR="00166609" w:rsidRDefault="001C38BA">
      <w:pPr>
        <w:numPr>
          <w:ilvl w:val="1"/>
          <w:numId w:val="2"/>
        </w:numPr>
      </w:pPr>
      <w:r>
        <w:t>Any league money from the WSOP will be paid out in equal shares to all paid in full league members (expect person who won the actual money as they received 50% of the prize.)</w:t>
      </w:r>
    </w:p>
    <w:p w14:paraId="4F416385" w14:textId="77777777" w:rsidR="005945D7" w:rsidRDefault="001C38BA">
      <w:pPr>
        <w:numPr>
          <w:ilvl w:val="0"/>
          <w:numId w:val="2"/>
        </w:numPr>
      </w:pPr>
      <w:r>
        <w:t xml:space="preserve">The end of year tournament, if we have one, will be open to all paid in full league members.  </w:t>
      </w:r>
    </w:p>
    <w:p w14:paraId="1A93C78D" w14:textId="77777777" w:rsidR="00166609" w:rsidRDefault="005945D7" w:rsidP="005945D7">
      <w:pPr>
        <w:pStyle w:val="ListParagraph"/>
        <w:numPr>
          <w:ilvl w:val="1"/>
          <w:numId w:val="2"/>
        </w:numPr>
      </w:pPr>
      <w:r>
        <w:t>This is a freeroll tournament for a</w:t>
      </w:r>
      <w:r w:rsidR="0080589D">
        <w:t xml:space="preserve">nyone not playing a league sponsored WSOP event </w:t>
      </w:r>
    </w:p>
    <w:p w14:paraId="325B24B8" w14:textId="77777777" w:rsidR="005945D7" w:rsidRDefault="005945D7" w:rsidP="005945D7">
      <w:pPr>
        <w:pStyle w:val="ListParagraph"/>
        <w:numPr>
          <w:ilvl w:val="1"/>
          <w:numId w:val="2"/>
        </w:numPr>
      </w:pPr>
      <w:r>
        <w:t>Those going to WSOP through league funds can enter this tourney for an equal share payment.</w:t>
      </w:r>
    </w:p>
    <w:p w14:paraId="6D9C7F08" w14:textId="77777777" w:rsidR="00262686" w:rsidRDefault="00262686" w:rsidP="00262686">
      <w:pPr>
        <w:pStyle w:val="ListParagraph"/>
        <w:numPr>
          <w:ilvl w:val="2"/>
          <w:numId w:val="2"/>
        </w:numPr>
      </w:pPr>
      <w:r>
        <w:t>If there are 10 people playing on freeroll and $700.00 in prize pool, people going to WSOP can play for $70.00.</w:t>
      </w:r>
    </w:p>
    <w:p w14:paraId="27C24E18" w14:textId="7A5BB776" w:rsidR="00166609" w:rsidRDefault="00170D94">
      <w:pPr>
        <w:numPr>
          <w:ilvl w:val="0"/>
          <w:numId w:val="2"/>
        </w:numPr>
      </w:pPr>
      <w:r>
        <w:t>League treasurers</w:t>
      </w:r>
      <w:r w:rsidR="001C38BA">
        <w:t xml:space="preserve"> will deposit all </w:t>
      </w:r>
      <w:proofErr w:type="gramStart"/>
      <w:r w:rsidR="001C38BA">
        <w:t>moneys</w:t>
      </w:r>
      <w:proofErr w:type="gramEnd"/>
      <w:r w:rsidR="001C38BA">
        <w:t xml:space="preserve"> into a saving account, which will be administered.  Both signatures will be required for any money to be withdrawn from the account.  Any interest earned will be paid out with the rest of the league </w:t>
      </w:r>
      <w:proofErr w:type="gramStart"/>
      <w:r w:rsidR="001C38BA">
        <w:t>moneys</w:t>
      </w:r>
      <w:proofErr w:type="gramEnd"/>
      <w:r w:rsidR="001C38BA">
        <w:t>.</w:t>
      </w:r>
    </w:p>
    <w:p w14:paraId="643AAFAE" w14:textId="77777777" w:rsidR="00166609" w:rsidRDefault="000E0847">
      <w:pPr>
        <w:numPr>
          <w:ilvl w:val="1"/>
          <w:numId w:val="2"/>
        </w:numPr>
      </w:pPr>
      <w:r>
        <w:t>$20</w:t>
      </w:r>
      <w:r w:rsidR="001C38BA">
        <w:t xml:space="preserve">0.00 will be </w:t>
      </w:r>
      <w:proofErr w:type="gramStart"/>
      <w:r w:rsidR="001C38BA">
        <w:t>left in the bank account at all times</w:t>
      </w:r>
      <w:proofErr w:type="gramEnd"/>
      <w:r w:rsidR="001C38BA">
        <w:t xml:space="preserve"> to keep it open.</w:t>
      </w:r>
    </w:p>
    <w:p w14:paraId="3A72928F" w14:textId="77777777" w:rsidR="00166609" w:rsidRDefault="001C38BA">
      <w:pPr>
        <w:numPr>
          <w:ilvl w:val="0"/>
          <w:numId w:val="2"/>
        </w:numPr>
      </w:pPr>
      <w:r>
        <w:t>Each table will be responsible for their own chip-ups.</w:t>
      </w:r>
    </w:p>
    <w:p w14:paraId="586D4473" w14:textId="77777777" w:rsidR="00080593" w:rsidRPr="00080593" w:rsidRDefault="00080593" w:rsidP="00080593">
      <w:pPr>
        <w:pStyle w:val="ListParagraph"/>
        <w:numPr>
          <w:ilvl w:val="0"/>
          <w:numId w:val="2"/>
        </w:numPr>
        <w:spacing w:before="100" w:beforeAutospacing="1" w:after="100" w:afterAutospacing="1"/>
        <w:outlineLvl w:val="1"/>
        <w:rPr>
          <w:bCs/>
        </w:rPr>
      </w:pPr>
      <w:r w:rsidRPr="00080593">
        <w:rPr>
          <w:bCs/>
        </w:rPr>
        <w:t xml:space="preserve">Players have quit our league because they are being berated.  There are WSOP rules against berating players.  If someone tells you let it drop, it is to drop.  We all know that it is easy to be upset about losing a hand.  The complaining should be over by the time the next hand is </w:t>
      </w:r>
      <w:proofErr w:type="gramStart"/>
      <w:r w:rsidRPr="00080593">
        <w:rPr>
          <w:bCs/>
        </w:rPr>
        <w:t>dealt</w:t>
      </w:r>
      <w:proofErr w:type="gramEnd"/>
      <w:r w:rsidRPr="00080593">
        <w:rPr>
          <w:bCs/>
        </w:rPr>
        <w:t>.  If anyone feels you are berating a player too much, they can ask you to stop.  If you do not stop, it will be put to a vote of the players present if you should be penalized.  Penalty will be</w:t>
      </w:r>
    </w:p>
    <w:p w14:paraId="72E7DB12" w14:textId="77777777" w:rsidR="00080593" w:rsidRPr="00080593" w:rsidRDefault="00080593" w:rsidP="00080593">
      <w:pPr>
        <w:pStyle w:val="ListParagraph"/>
        <w:numPr>
          <w:ilvl w:val="1"/>
          <w:numId w:val="2"/>
        </w:numPr>
        <w:spacing w:before="100" w:beforeAutospacing="1" w:after="100" w:afterAutospacing="1"/>
        <w:outlineLvl w:val="1"/>
        <w:rPr>
          <w:bCs/>
        </w:rPr>
      </w:pPr>
      <w:r w:rsidRPr="00080593">
        <w:rPr>
          <w:bCs/>
        </w:rPr>
        <w:t xml:space="preserve">1st time - 1 round </w:t>
      </w:r>
    </w:p>
    <w:p w14:paraId="43CC45F0" w14:textId="77777777" w:rsidR="00080593" w:rsidRPr="00080593" w:rsidRDefault="00080593" w:rsidP="00080593">
      <w:pPr>
        <w:pStyle w:val="ListParagraph"/>
        <w:numPr>
          <w:ilvl w:val="1"/>
          <w:numId w:val="2"/>
        </w:numPr>
        <w:spacing w:before="100" w:beforeAutospacing="1" w:after="100" w:afterAutospacing="1"/>
        <w:outlineLvl w:val="1"/>
        <w:rPr>
          <w:bCs/>
        </w:rPr>
      </w:pPr>
      <w:r w:rsidRPr="00080593">
        <w:rPr>
          <w:bCs/>
        </w:rPr>
        <w:t>2nd time - 3 rounds</w:t>
      </w:r>
    </w:p>
    <w:p w14:paraId="0EA3E088" w14:textId="77777777" w:rsidR="00080593" w:rsidRPr="00080593" w:rsidRDefault="00080593" w:rsidP="00080593">
      <w:pPr>
        <w:pStyle w:val="ListParagraph"/>
        <w:numPr>
          <w:ilvl w:val="1"/>
          <w:numId w:val="2"/>
        </w:numPr>
        <w:spacing w:before="100" w:beforeAutospacing="1" w:after="100" w:afterAutospacing="1"/>
        <w:outlineLvl w:val="1"/>
        <w:rPr>
          <w:bCs/>
        </w:rPr>
      </w:pPr>
      <w:r w:rsidRPr="00080593">
        <w:rPr>
          <w:bCs/>
        </w:rPr>
        <w:t>3rd time - out of tourney that night</w:t>
      </w:r>
    </w:p>
    <w:p w14:paraId="3FE97ACD" w14:textId="77777777" w:rsidR="00080593" w:rsidRPr="00080593" w:rsidRDefault="00080593" w:rsidP="00080593">
      <w:pPr>
        <w:pStyle w:val="ListParagraph"/>
        <w:numPr>
          <w:ilvl w:val="1"/>
          <w:numId w:val="2"/>
        </w:numPr>
        <w:spacing w:before="100" w:beforeAutospacing="1" w:after="100" w:afterAutospacing="1"/>
        <w:outlineLvl w:val="1"/>
        <w:rPr>
          <w:bCs/>
        </w:rPr>
      </w:pPr>
      <w:r w:rsidRPr="00080593">
        <w:rPr>
          <w:bCs/>
        </w:rPr>
        <w:t>4th time - Well this should never happen</w:t>
      </w:r>
    </w:p>
    <w:p w14:paraId="7B18E98E" w14:textId="77777777" w:rsidR="00166609" w:rsidRDefault="001C38BA">
      <w:pPr>
        <w:numPr>
          <w:ilvl w:val="0"/>
          <w:numId w:val="2"/>
        </w:numPr>
      </w:pPr>
      <w:r>
        <w:t xml:space="preserve">In the event we cannot play a session due to weather, we will plan on playing the following Saturday provided the </w:t>
      </w:r>
      <w:proofErr w:type="gramStart"/>
      <w:r>
        <w:t>Moose</w:t>
      </w:r>
      <w:proofErr w:type="gramEnd"/>
      <w:r>
        <w:t xml:space="preserve"> can accommodate us.</w:t>
      </w:r>
    </w:p>
    <w:p w14:paraId="05C4D9AF" w14:textId="77777777" w:rsidR="00166609" w:rsidRDefault="001C38BA">
      <w:pPr>
        <w:numPr>
          <w:ilvl w:val="0"/>
          <w:numId w:val="2"/>
        </w:numPr>
      </w:pPr>
      <w:r>
        <w:t xml:space="preserve">THIS IS YOUR </w:t>
      </w:r>
      <w:proofErr w:type="gramStart"/>
      <w:r>
        <w:t>LEAGUE,</w:t>
      </w:r>
      <w:proofErr w:type="gramEnd"/>
      <w:r>
        <w:t xml:space="preserve"> LET’S KEEP CONFLICT TO A MINIMUM AND MAKE THIS FUN FOR EVERYONE!!!!!</w:t>
      </w:r>
    </w:p>
    <w:p w14:paraId="6BDFD408" w14:textId="77777777" w:rsidR="00166609" w:rsidRDefault="001C38BA">
      <w:pPr>
        <w:numPr>
          <w:ilvl w:val="0"/>
          <w:numId w:val="2"/>
        </w:numPr>
      </w:pPr>
      <w:r>
        <w:t>All parties agree to binding arbitration for the settlement of disputes of these terms and rules.</w:t>
      </w:r>
    </w:p>
    <w:p w14:paraId="04D61F5C" w14:textId="77777777" w:rsidR="007B171F" w:rsidRPr="007B171F" w:rsidRDefault="007B171F" w:rsidP="007B171F">
      <w:pPr>
        <w:pStyle w:val="font8"/>
        <w:ind w:left="720"/>
        <w:rPr>
          <w:sz w:val="36"/>
          <w:szCs w:val="36"/>
        </w:rPr>
      </w:pPr>
    </w:p>
    <w:p w14:paraId="257DC7FE" w14:textId="028B3381" w:rsidR="00166609" w:rsidRDefault="001C38BA">
      <w:pPr>
        <w:rPr>
          <w:sz w:val="36"/>
          <w:szCs w:val="36"/>
        </w:rPr>
      </w:pPr>
      <w:r>
        <w:rPr>
          <w:sz w:val="40"/>
          <w:szCs w:val="40"/>
        </w:rPr>
        <w:br w:type="page"/>
      </w:r>
      <w:r>
        <w:rPr>
          <w:sz w:val="36"/>
          <w:szCs w:val="36"/>
        </w:rPr>
        <w:lastRenderedPageBreak/>
        <w:t xml:space="preserve">Meeting to Vote on Rules and side tourney </w:t>
      </w:r>
      <w:r w:rsidR="00BC1F42">
        <w:rPr>
          <w:sz w:val="36"/>
          <w:szCs w:val="36"/>
        </w:rPr>
        <w:t>–</w:t>
      </w:r>
      <w:r>
        <w:rPr>
          <w:sz w:val="36"/>
          <w:szCs w:val="36"/>
        </w:rPr>
        <w:t xml:space="preserve"> </w:t>
      </w:r>
      <w:r w:rsidR="00BC1F42">
        <w:rPr>
          <w:sz w:val="36"/>
          <w:szCs w:val="36"/>
        </w:rPr>
        <w:t xml:space="preserve">September 12, </w:t>
      </w:r>
      <w:proofErr w:type="gramStart"/>
      <w:r w:rsidR="00BC1F42">
        <w:rPr>
          <w:sz w:val="36"/>
          <w:szCs w:val="36"/>
        </w:rPr>
        <w:t>2026</w:t>
      </w:r>
      <w:proofErr w:type="gramEnd"/>
      <w:r w:rsidR="00BC1F42">
        <w:rPr>
          <w:sz w:val="36"/>
          <w:szCs w:val="36"/>
        </w:rPr>
        <w:t xml:space="preserve"> </w:t>
      </w:r>
      <w:r>
        <w:rPr>
          <w:sz w:val="36"/>
          <w:szCs w:val="36"/>
        </w:rPr>
        <w:t>Saturday 4:00 pm (All people planning to play in the league should try to be at this meeting as we will set the rules for the upcoming season)</w:t>
      </w:r>
    </w:p>
    <w:p w14:paraId="656E1E42" w14:textId="77777777" w:rsidR="00166609" w:rsidRDefault="00166609">
      <w:pPr>
        <w:rPr>
          <w:sz w:val="36"/>
          <w:szCs w:val="36"/>
        </w:rPr>
      </w:pPr>
    </w:p>
    <w:tbl>
      <w:tblPr>
        <w:tblStyle w:val="TableGrid"/>
        <w:tblW w:w="0" w:type="auto"/>
        <w:tblLook w:val="04A0" w:firstRow="1" w:lastRow="0" w:firstColumn="1" w:lastColumn="0" w:noHBand="0" w:noVBand="1"/>
      </w:tblPr>
      <w:tblGrid>
        <w:gridCol w:w="3504"/>
        <w:gridCol w:w="4188"/>
        <w:gridCol w:w="2810"/>
      </w:tblGrid>
      <w:tr w:rsidR="00B312F3" w14:paraId="066CC7E5" w14:textId="77777777" w:rsidTr="0070250A">
        <w:tc>
          <w:tcPr>
            <w:tcW w:w="3504" w:type="dxa"/>
          </w:tcPr>
          <w:p w14:paraId="625DF5B1" w14:textId="5033B791" w:rsidR="00B312F3" w:rsidRDefault="00A33B29">
            <w:pPr>
              <w:rPr>
                <w:sz w:val="40"/>
                <w:szCs w:val="40"/>
              </w:rPr>
            </w:pPr>
            <w:r>
              <w:rPr>
                <w:sz w:val="40"/>
                <w:szCs w:val="40"/>
              </w:rPr>
              <w:t>League Meeting</w:t>
            </w:r>
          </w:p>
        </w:tc>
        <w:tc>
          <w:tcPr>
            <w:tcW w:w="4188" w:type="dxa"/>
          </w:tcPr>
          <w:p w14:paraId="49A75FF1" w14:textId="1D89914A" w:rsidR="00B312F3" w:rsidRDefault="007C46DD">
            <w:pPr>
              <w:rPr>
                <w:sz w:val="40"/>
                <w:szCs w:val="40"/>
              </w:rPr>
            </w:pPr>
            <w:r>
              <w:rPr>
                <w:sz w:val="40"/>
                <w:szCs w:val="40"/>
              </w:rPr>
              <w:t>August 29</w:t>
            </w:r>
            <w:r w:rsidR="0070250A">
              <w:rPr>
                <w:sz w:val="40"/>
                <w:szCs w:val="40"/>
              </w:rPr>
              <w:t>, 2026</w:t>
            </w:r>
          </w:p>
        </w:tc>
        <w:tc>
          <w:tcPr>
            <w:tcW w:w="2810" w:type="dxa"/>
          </w:tcPr>
          <w:p w14:paraId="351875D2" w14:textId="39E87D4B" w:rsidR="00B312F3" w:rsidRDefault="0070250A">
            <w:pPr>
              <w:rPr>
                <w:sz w:val="40"/>
                <w:szCs w:val="40"/>
              </w:rPr>
            </w:pPr>
            <w:r>
              <w:rPr>
                <w:sz w:val="40"/>
                <w:szCs w:val="40"/>
              </w:rPr>
              <w:t>4:00 pm</w:t>
            </w:r>
          </w:p>
        </w:tc>
      </w:tr>
      <w:tr w:rsidR="00A33B29" w14:paraId="6CE83E66" w14:textId="77777777" w:rsidTr="0070250A">
        <w:tc>
          <w:tcPr>
            <w:tcW w:w="3504" w:type="dxa"/>
          </w:tcPr>
          <w:p w14:paraId="4AEA89F2" w14:textId="455EC6F8" w:rsidR="00A33B29" w:rsidRDefault="00A33B29" w:rsidP="00A33B29">
            <w:pPr>
              <w:rPr>
                <w:sz w:val="40"/>
                <w:szCs w:val="40"/>
              </w:rPr>
            </w:pPr>
            <w:r>
              <w:rPr>
                <w:sz w:val="40"/>
                <w:szCs w:val="40"/>
              </w:rPr>
              <w:t>Session #1</w:t>
            </w:r>
          </w:p>
        </w:tc>
        <w:tc>
          <w:tcPr>
            <w:tcW w:w="4188" w:type="dxa"/>
          </w:tcPr>
          <w:p w14:paraId="22BAF543" w14:textId="600404E3" w:rsidR="00A33B29" w:rsidRDefault="00A33B29" w:rsidP="00A33B29">
            <w:pPr>
              <w:rPr>
                <w:sz w:val="40"/>
                <w:szCs w:val="40"/>
              </w:rPr>
            </w:pPr>
            <w:r>
              <w:rPr>
                <w:sz w:val="40"/>
                <w:szCs w:val="40"/>
              </w:rPr>
              <w:t>September 19, 2026</w:t>
            </w:r>
          </w:p>
        </w:tc>
        <w:tc>
          <w:tcPr>
            <w:tcW w:w="2810" w:type="dxa"/>
          </w:tcPr>
          <w:p w14:paraId="795FD7D7" w14:textId="153C6EC8" w:rsidR="00A33B29" w:rsidRDefault="00A33B29" w:rsidP="00A33B29">
            <w:pPr>
              <w:rPr>
                <w:sz w:val="40"/>
                <w:szCs w:val="40"/>
              </w:rPr>
            </w:pPr>
            <w:r>
              <w:rPr>
                <w:sz w:val="40"/>
                <w:szCs w:val="40"/>
              </w:rPr>
              <w:t>4:00 pm</w:t>
            </w:r>
          </w:p>
        </w:tc>
      </w:tr>
      <w:tr w:rsidR="00A33B29" w14:paraId="5280C24A" w14:textId="77777777" w:rsidTr="0070250A">
        <w:tc>
          <w:tcPr>
            <w:tcW w:w="3504" w:type="dxa"/>
          </w:tcPr>
          <w:p w14:paraId="163D3E10" w14:textId="36784908" w:rsidR="00A33B29" w:rsidRDefault="00A33B29" w:rsidP="00A33B29">
            <w:pPr>
              <w:rPr>
                <w:sz w:val="40"/>
                <w:szCs w:val="40"/>
              </w:rPr>
            </w:pPr>
            <w:r>
              <w:rPr>
                <w:sz w:val="40"/>
                <w:szCs w:val="40"/>
              </w:rPr>
              <w:t>Session #2</w:t>
            </w:r>
          </w:p>
        </w:tc>
        <w:tc>
          <w:tcPr>
            <w:tcW w:w="4188" w:type="dxa"/>
          </w:tcPr>
          <w:p w14:paraId="4682A32F" w14:textId="610D64B8" w:rsidR="00A33B29" w:rsidRDefault="00A33B29" w:rsidP="00A33B29">
            <w:pPr>
              <w:rPr>
                <w:sz w:val="40"/>
                <w:szCs w:val="40"/>
              </w:rPr>
            </w:pPr>
            <w:r>
              <w:rPr>
                <w:sz w:val="40"/>
                <w:szCs w:val="40"/>
              </w:rPr>
              <w:t>October 10, 2026</w:t>
            </w:r>
          </w:p>
        </w:tc>
        <w:tc>
          <w:tcPr>
            <w:tcW w:w="2810" w:type="dxa"/>
          </w:tcPr>
          <w:p w14:paraId="1CBB24D5" w14:textId="49C9E2F5" w:rsidR="00A33B29" w:rsidRDefault="00A33B29" w:rsidP="00A33B29">
            <w:pPr>
              <w:rPr>
                <w:sz w:val="40"/>
                <w:szCs w:val="40"/>
              </w:rPr>
            </w:pPr>
            <w:r>
              <w:rPr>
                <w:sz w:val="40"/>
                <w:szCs w:val="40"/>
              </w:rPr>
              <w:t>4:00 pm</w:t>
            </w:r>
          </w:p>
        </w:tc>
      </w:tr>
      <w:tr w:rsidR="00A33B29" w14:paraId="69A9BE80" w14:textId="77777777" w:rsidTr="0070250A">
        <w:tc>
          <w:tcPr>
            <w:tcW w:w="3504" w:type="dxa"/>
          </w:tcPr>
          <w:p w14:paraId="30AA7297" w14:textId="0A65ABF9" w:rsidR="00A33B29" w:rsidRDefault="00A33B29" w:rsidP="00A33B29">
            <w:pPr>
              <w:rPr>
                <w:sz w:val="40"/>
                <w:szCs w:val="40"/>
              </w:rPr>
            </w:pPr>
            <w:r>
              <w:rPr>
                <w:sz w:val="40"/>
                <w:szCs w:val="40"/>
              </w:rPr>
              <w:t>Session #3</w:t>
            </w:r>
          </w:p>
        </w:tc>
        <w:tc>
          <w:tcPr>
            <w:tcW w:w="4188" w:type="dxa"/>
          </w:tcPr>
          <w:p w14:paraId="15FADF4D" w14:textId="5B9730F8" w:rsidR="00A33B29" w:rsidRDefault="00A33B29" w:rsidP="00A33B29">
            <w:pPr>
              <w:rPr>
                <w:sz w:val="40"/>
                <w:szCs w:val="40"/>
              </w:rPr>
            </w:pPr>
            <w:r>
              <w:rPr>
                <w:sz w:val="40"/>
                <w:szCs w:val="40"/>
              </w:rPr>
              <w:t>October 24, 2026</w:t>
            </w:r>
          </w:p>
        </w:tc>
        <w:tc>
          <w:tcPr>
            <w:tcW w:w="2810" w:type="dxa"/>
          </w:tcPr>
          <w:p w14:paraId="54555BA5" w14:textId="6114B87A" w:rsidR="00A33B29" w:rsidRDefault="00A33B29" w:rsidP="00A33B29">
            <w:pPr>
              <w:rPr>
                <w:sz w:val="40"/>
                <w:szCs w:val="40"/>
              </w:rPr>
            </w:pPr>
            <w:r>
              <w:rPr>
                <w:sz w:val="40"/>
                <w:szCs w:val="40"/>
              </w:rPr>
              <w:t>4:00 pm</w:t>
            </w:r>
          </w:p>
        </w:tc>
      </w:tr>
      <w:tr w:rsidR="00A33B29" w14:paraId="35C7F282" w14:textId="77777777" w:rsidTr="0070250A">
        <w:tc>
          <w:tcPr>
            <w:tcW w:w="3504" w:type="dxa"/>
          </w:tcPr>
          <w:p w14:paraId="2FFE347B" w14:textId="37951459" w:rsidR="00A33B29" w:rsidRDefault="00A33B29" w:rsidP="00A33B29">
            <w:pPr>
              <w:rPr>
                <w:sz w:val="40"/>
                <w:szCs w:val="40"/>
              </w:rPr>
            </w:pPr>
            <w:r>
              <w:rPr>
                <w:sz w:val="40"/>
                <w:szCs w:val="40"/>
              </w:rPr>
              <w:t>Session #4</w:t>
            </w:r>
          </w:p>
        </w:tc>
        <w:tc>
          <w:tcPr>
            <w:tcW w:w="4188" w:type="dxa"/>
          </w:tcPr>
          <w:p w14:paraId="46300F73" w14:textId="06571BA2" w:rsidR="00A33B29" w:rsidRDefault="00A33B29" w:rsidP="00A33B29">
            <w:pPr>
              <w:rPr>
                <w:sz w:val="40"/>
                <w:szCs w:val="40"/>
              </w:rPr>
            </w:pPr>
            <w:r>
              <w:rPr>
                <w:sz w:val="40"/>
                <w:szCs w:val="40"/>
              </w:rPr>
              <w:t>November 14, 2026</w:t>
            </w:r>
          </w:p>
        </w:tc>
        <w:tc>
          <w:tcPr>
            <w:tcW w:w="2810" w:type="dxa"/>
          </w:tcPr>
          <w:p w14:paraId="3CCD9488" w14:textId="72F61A9A" w:rsidR="00A33B29" w:rsidRDefault="00A33B29" w:rsidP="00A33B29">
            <w:pPr>
              <w:rPr>
                <w:sz w:val="40"/>
                <w:szCs w:val="40"/>
              </w:rPr>
            </w:pPr>
            <w:r>
              <w:rPr>
                <w:sz w:val="40"/>
                <w:szCs w:val="40"/>
              </w:rPr>
              <w:t>4:00 pm</w:t>
            </w:r>
          </w:p>
        </w:tc>
      </w:tr>
      <w:tr w:rsidR="00A33B29" w14:paraId="7277CAA4" w14:textId="77777777" w:rsidTr="0070250A">
        <w:tc>
          <w:tcPr>
            <w:tcW w:w="3504" w:type="dxa"/>
          </w:tcPr>
          <w:p w14:paraId="5ED80B56" w14:textId="77CF3EE9" w:rsidR="00A33B29" w:rsidRDefault="00A33B29" w:rsidP="00A33B29">
            <w:pPr>
              <w:rPr>
                <w:sz w:val="40"/>
                <w:szCs w:val="40"/>
              </w:rPr>
            </w:pPr>
            <w:r>
              <w:rPr>
                <w:sz w:val="40"/>
                <w:szCs w:val="40"/>
              </w:rPr>
              <w:t>Session #5</w:t>
            </w:r>
          </w:p>
        </w:tc>
        <w:tc>
          <w:tcPr>
            <w:tcW w:w="4188" w:type="dxa"/>
          </w:tcPr>
          <w:p w14:paraId="2137BEA2" w14:textId="671A82B3" w:rsidR="00A33B29" w:rsidRDefault="00A33B29" w:rsidP="00A33B29">
            <w:pPr>
              <w:rPr>
                <w:sz w:val="40"/>
                <w:szCs w:val="40"/>
              </w:rPr>
            </w:pPr>
            <w:r>
              <w:rPr>
                <w:sz w:val="40"/>
                <w:szCs w:val="40"/>
              </w:rPr>
              <w:t>December 12, 2026</w:t>
            </w:r>
          </w:p>
        </w:tc>
        <w:tc>
          <w:tcPr>
            <w:tcW w:w="2810" w:type="dxa"/>
          </w:tcPr>
          <w:p w14:paraId="7298FEE7" w14:textId="66677091" w:rsidR="00A33B29" w:rsidRDefault="00A33B29" w:rsidP="00A33B29">
            <w:pPr>
              <w:rPr>
                <w:sz w:val="40"/>
                <w:szCs w:val="40"/>
              </w:rPr>
            </w:pPr>
            <w:r>
              <w:rPr>
                <w:sz w:val="40"/>
                <w:szCs w:val="40"/>
              </w:rPr>
              <w:t>4:00 pm</w:t>
            </w:r>
          </w:p>
        </w:tc>
      </w:tr>
      <w:tr w:rsidR="00A33B29" w14:paraId="1FF77E81" w14:textId="77777777" w:rsidTr="0070250A">
        <w:tc>
          <w:tcPr>
            <w:tcW w:w="3504" w:type="dxa"/>
          </w:tcPr>
          <w:p w14:paraId="013A2AF0" w14:textId="6B5397A6" w:rsidR="00A33B29" w:rsidRDefault="00A33B29" w:rsidP="00A33B29">
            <w:pPr>
              <w:rPr>
                <w:sz w:val="40"/>
                <w:szCs w:val="40"/>
              </w:rPr>
            </w:pPr>
            <w:r>
              <w:rPr>
                <w:sz w:val="40"/>
                <w:szCs w:val="40"/>
              </w:rPr>
              <w:t>Session #6</w:t>
            </w:r>
          </w:p>
        </w:tc>
        <w:tc>
          <w:tcPr>
            <w:tcW w:w="4188" w:type="dxa"/>
          </w:tcPr>
          <w:p w14:paraId="2F8DE2A0" w14:textId="21BFE544" w:rsidR="00A33B29" w:rsidRDefault="00A33B29" w:rsidP="00A33B29">
            <w:pPr>
              <w:rPr>
                <w:sz w:val="40"/>
                <w:szCs w:val="40"/>
              </w:rPr>
            </w:pPr>
            <w:r>
              <w:rPr>
                <w:sz w:val="40"/>
                <w:szCs w:val="40"/>
              </w:rPr>
              <w:t>January 9, 2027</w:t>
            </w:r>
          </w:p>
        </w:tc>
        <w:tc>
          <w:tcPr>
            <w:tcW w:w="2810" w:type="dxa"/>
          </w:tcPr>
          <w:p w14:paraId="713BD8C2" w14:textId="295656CD" w:rsidR="00A33B29" w:rsidRDefault="00A33B29" w:rsidP="00A33B29">
            <w:pPr>
              <w:rPr>
                <w:sz w:val="40"/>
                <w:szCs w:val="40"/>
              </w:rPr>
            </w:pPr>
            <w:r>
              <w:rPr>
                <w:sz w:val="40"/>
                <w:szCs w:val="40"/>
              </w:rPr>
              <w:t>4:00 pm</w:t>
            </w:r>
          </w:p>
        </w:tc>
      </w:tr>
      <w:tr w:rsidR="00A33B29" w14:paraId="0434DD27" w14:textId="77777777" w:rsidTr="0070250A">
        <w:tc>
          <w:tcPr>
            <w:tcW w:w="3504" w:type="dxa"/>
          </w:tcPr>
          <w:p w14:paraId="461BA969" w14:textId="3782071D" w:rsidR="00A33B29" w:rsidRDefault="00A33B29" w:rsidP="00A33B29">
            <w:pPr>
              <w:rPr>
                <w:sz w:val="40"/>
                <w:szCs w:val="40"/>
              </w:rPr>
            </w:pPr>
            <w:r>
              <w:rPr>
                <w:sz w:val="40"/>
                <w:szCs w:val="40"/>
              </w:rPr>
              <w:t>Session #7</w:t>
            </w:r>
          </w:p>
        </w:tc>
        <w:tc>
          <w:tcPr>
            <w:tcW w:w="4188" w:type="dxa"/>
          </w:tcPr>
          <w:p w14:paraId="2E3EEBA0" w14:textId="083E96EB" w:rsidR="00A33B29" w:rsidRDefault="00A33B29" w:rsidP="00A33B29">
            <w:pPr>
              <w:rPr>
                <w:sz w:val="40"/>
                <w:szCs w:val="40"/>
              </w:rPr>
            </w:pPr>
            <w:r>
              <w:rPr>
                <w:sz w:val="40"/>
                <w:szCs w:val="40"/>
              </w:rPr>
              <w:t>January 30, 2026</w:t>
            </w:r>
          </w:p>
        </w:tc>
        <w:tc>
          <w:tcPr>
            <w:tcW w:w="2810" w:type="dxa"/>
          </w:tcPr>
          <w:p w14:paraId="3EE221BB" w14:textId="704CAE11" w:rsidR="00A33B29" w:rsidRDefault="00A33B29" w:rsidP="00A33B29">
            <w:pPr>
              <w:rPr>
                <w:sz w:val="40"/>
                <w:szCs w:val="40"/>
              </w:rPr>
            </w:pPr>
            <w:r>
              <w:rPr>
                <w:sz w:val="40"/>
                <w:szCs w:val="40"/>
              </w:rPr>
              <w:t>4:00 pm</w:t>
            </w:r>
          </w:p>
        </w:tc>
      </w:tr>
      <w:tr w:rsidR="00A33B29" w14:paraId="1F178FE6" w14:textId="77777777" w:rsidTr="0070250A">
        <w:tc>
          <w:tcPr>
            <w:tcW w:w="3504" w:type="dxa"/>
          </w:tcPr>
          <w:p w14:paraId="5584D30B" w14:textId="4BBE00DD" w:rsidR="00A33B29" w:rsidRDefault="00A33B29" w:rsidP="00A33B29">
            <w:pPr>
              <w:rPr>
                <w:sz w:val="40"/>
                <w:szCs w:val="40"/>
              </w:rPr>
            </w:pPr>
            <w:r>
              <w:rPr>
                <w:sz w:val="40"/>
                <w:szCs w:val="40"/>
              </w:rPr>
              <w:t>Session #8</w:t>
            </w:r>
          </w:p>
        </w:tc>
        <w:tc>
          <w:tcPr>
            <w:tcW w:w="4188" w:type="dxa"/>
          </w:tcPr>
          <w:p w14:paraId="63A1220A" w14:textId="4AB6AF7A" w:rsidR="00A33B29" w:rsidRDefault="00A33B29" w:rsidP="00A33B29">
            <w:pPr>
              <w:rPr>
                <w:sz w:val="40"/>
                <w:szCs w:val="40"/>
              </w:rPr>
            </w:pPr>
            <w:r>
              <w:rPr>
                <w:sz w:val="40"/>
                <w:szCs w:val="40"/>
              </w:rPr>
              <w:t>February 13, 2027</w:t>
            </w:r>
          </w:p>
        </w:tc>
        <w:tc>
          <w:tcPr>
            <w:tcW w:w="2810" w:type="dxa"/>
          </w:tcPr>
          <w:p w14:paraId="37A3B9B1" w14:textId="48BEB9D6" w:rsidR="00A33B29" w:rsidRDefault="00A33B29" w:rsidP="00A33B29">
            <w:pPr>
              <w:rPr>
                <w:sz w:val="40"/>
                <w:szCs w:val="40"/>
              </w:rPr>
            </w:pPr>
            <w:r>
              <w:rPr>
                <w:sz w:val="40"/>
                <w:szCs w:val="40"/>
              </w:rPr>
              <w:t>4:00 pm</w:t>
            </w:r>
          </w:p>
        </w:tc>
      </w:tr>
      <w:tr w:rsidR="00A33B29" w14:paraId="1D8AE812" w14:textId="77777777" w:rsidTr="0070250A">
        <w:tc>
          <w:tcPr>
            <w:tcW w:w="3504" w:type="dxa"/>
          </w:tcPr>
          <w:p w14:paraId="4A98DB35" w14:textId="0BD3F486" w:rsidR="00A33B29" w:rsidRDefault="00A33B29" w:rsidP="00A33B29">
            <w:pPr>
              <w:rPr>
                <w:sz w:val="40"/>
                <w:szCs w:val="40"/>
              </w:rPr>
            </w:pPr>
            <w:r>
              <w:rPr>
                <w:sz w:val="40"/>
                <w:szCs w:val="40"/>
              </w:rPr>
              <w:t>Session #9</w:t>
            </w:r>
          </w:p>
        </w:tc>
        <w:tc>
          <w:tcPr>
            <w:tcW w:w="4188" w:type="dxa"/>
          </w:tcPr>
          <w:p w14:paraId="651E68ED" w14:textId="1B74A380" w:rsidR="00A33B29" w:rsidRDefault="00A33B29" w:rsidP="00A33B29">
            <w:pPr>
              <w:rPr>
                <w:sz w:val="40"/>
                <w:szCs w:val="40"/>
              </w:rPr>
            </w:pPr>
            <w:r>
              <w:rPr>
                <w:sz w:val="40"/>
                <w:szCs w:val="40"/>
              </w:rPr>
              <w:t>February 27, 2027</w:t>
            </w:r>
          </w:p>
        </w:tc>
        <w:tc>
          <w:tcPr>
            <w:tcW w:w="2810" w:type="dxa"/>
          </w:tcPr>
          <w:p w14:paraId="5AAC42C8" w14:textId="57EC23BA" w:rsidR="00A33B29" w:rsidRDefault="00A33B29" w:rsidP="00A33B29">
            <w:pPr>
              <w:rPr>
                <w:sz w:val="40"/>
                <w:szCs w:val="40"/>
              </w:rPr>
            </w:pPr>
            <w:r>
              <w:rPr>
                <w:sz w:val="40"/>
                <w:szCs w:val="40"/>
              </w:rPr>
              <w:t>4:00 pm</w:t>
            </w:r>
          </w:p>
        </w:tc>
      </w:tr>
      <w:tr w:rsidR="00A33B29" w14:paraId="08DF0568" w14:textId="77777777" w:rsidTr="0070250A">
        <w:tc>
          <w:tcPr>
            <w:tcW w:w="3504" w:type="dxa"/>
          </w:tcPr>
          <w:p w14:paraId="52AF3B8B" w14:textId="3CCBEFCC" w:rsidR="00A33B29" w:rsidRDefault="00A33B29" w:rsidP="00A33B29">
            <w:pPr>
              <w:rPr>
                <w:sz w:val="40"/>
                <w:szCs w:val="40"/>
              </w:rPr>
            </w:pPr>
            <w:r>
              <w:rPr>
                <w:sz w:val="40"/>
                <w:szCs w:val="40"/>
              </w:rPr>
              <w:t>2</w:t>
            </w:r>
            <w:r w:rsidRPr="00B312F3">
              <w:rPr>
                <w:sz w:val="40"/>
                <w:szCs w:val="40"/>
                <w:vertAlign w:val="superscript"/>
              </w:rPr>
              <w:t>nd</w:t>
            </w:r>
            <w:r>
              <w:rPr>
                <w:sz w:val="40"/>
                <w:szCs w:val="40"/>
              </w:rPr>
              <w:t xml:space="preserve"> Chance Tourney</w:t>
            </w:r>
          </w:p>
        </w:tc>
        <w:tc>
          <w:tcPr>
            <w:tcW w:w="4188" w:type="dxa"/>
          </w:tcPr>
          <w:p w14:paraId="278C26EE" w14:textId="7F8D861A" w:rsidR="00A33B29" w:rsidRDefault="00A33B29" w:rsidP="00A33B29">
            <w:pPr>
              <w:rPr>
                <w:sz w:val="40"/>
                <w:szCs w:val="40"/>
              </w:rPr>
            </w:pPr>
            <w:r>
              <w:rPr>
                <w:sz w:val="40"/>
                <w:szCs w:val="40"/>
              </w:rPr>
              <w:t>March 6, 2027</w:t>
            </w:r>
          </w:p>
        </w:tc>
        <w:tc>
          <w:tcPr>
            <w:tcW w:w="2810" w:type="dxa"/>
          </w:tcPr>
          <w:p w14:paraId="46BE2D5C" w14:textId="1923805F" w:rsidR="00A33B29" w:rsidRDefault="00A33B29" w:rsidP="00A33B29">
            <w:pPr>
              <w:rPr>
                <w:sz w:val="40"/>
                <w:szCs w:val="40"/>
              </w:rPr>
            </w:pPr>
            <w:r>
              <w:rPr>
                <w:sz w:val="40"/>
                <w:szCs w:val="40"/>
              </w:rPr>
              <w:t>4:00 pm</w:t>
            </w:r>
          </w:p>
        </w:tc>
      </w:tr>
      <w:tr w:rsidR="00A33B29" w14:paraId="763E5A94" w14:textId="77777777" w:rsidTr="0070250A">
        <w:tc>
          <w:tcPr>
            <w:tcW w:w="3504" w:type="dxa"/>
          </w:tcPr>
          <w:p w14:paraId="49843E76" w14:textId="052527FB" w:rsidR="00A33B29" w:rsidRDefault="00A33B29" w:rsidP="00A33B29">
            <w:pPr>
              <w:rPr>
                <w:sz w:val="40"/>
                <w:szCs w:val="40"/>
              </w:rPr>
            </w:pPr>
            <w:r>
              <w:rPr>
                <w:sz w:val="40"/>
                <w:szCs w:val="40"/>
              </w:rPr>
              <w:t>$$ Playoff if needed</w:t>
            </w:r>
          </w:p>
        </w:tc>
        <w:tc>
          <w:tcPr>
            <w:tcW w:w="4188" w:type="dxa"/>
          </w:tcPr>
          <w:p w14:paraId="715D0B8E" w14:textId="52FE7159" w:rsidR="00A33B29" w:rsidRDefault="00A33B29" w:rsidP="00A33B29">
            <w:pPr>
              <w:rPr>
                <w:sz w:val="40"/>
                <w:szCs w:val="40"/>
              </w:rPr>
            </w:pPr>
            <w:r>
              <w:rPr>
                <w:sz w:val="40"/>
                <w:szCs w:val="40"/>
              </w:rPr>
              <w:t>April 3, 2027</w:t>
            </w:r>
          </w:p>
        </w:tc>
        <w:tc>
          <w:tcPr>
            <w:tcW w:w="2810" w:type="dxa"/>
          </w:tcPr>
          <w:p w14:paraId="19914CDC" w14:textId="0D64514D" w:rsidR="00A33B29" w:rsidRDefault="00A33B29" w:rsidP="00A33B29">
            <w:pPr>
              <w:rPr>
                <w:sz w:val="40"/>
                <w:szCs w:val="40"/>
              </w:rPr>
            </w:pPr>
            <w:r>
              <w:rPr>
                <w:sz w:val="40"/>
                <w:szCs w:val="40"/>
              </w:rPr>
              <w:t>4:00 pm</w:t>
            </w:r>
          </w:p>
        </w:tc>
      </w:tr>
    </w:tbl>
    <w:p w14:paraId="39E3B886" w14:textId="77777777" w:rsidR="00166609" w:rsidRDefault="00166609">
      <w:pPr>
        <w:rPr>
          <w:sz w:val="40"/>
          <w:szCs w:val="40"/>
        </w:rPr>
      </w:pPr>
    </w:p>
    <w:p w14:paraId="702AC95D" w14:textId="77777777" w:rsidR="000E0847" w:rsidRDefault="000E0847" w:rsidP="000E0847">
      <w:pPr>
        <w:rPr>
          <w:rFonts w:ascii="Calibri" w:hAnsi="Calibri"/>
          <w:color w:val="000000"/>
        </w:rPr>
      </w:pPr>
      <w:r>
        <w:rPr>
          <w:rFonts w:ascii="Calibri" w:hAnsi="Calibri"/>
          <w:color w:val="000000"/>
        </w:rPr>
        <w:t>.</w:t>
      </w:r>
    </w:p>
    <w:p w14:paraId="347BE913" w14:textId="77777777" w:rsidR="000E0847" w:rsidRDefault="000E0847" w:rsidP="000E0847">
      <w:pPr>
        <w:rPr>
          <w:rFonts w:ascii="Calibri" w:hAnsi="Calibri"/>
          <w:color w:val="000000"/>
        </w:rPr>
      </w:pPr>
      <w:r>
        <w:rPr>
          <w:rFonts w:ascii="Calibri" w:hAnsi="Calibri"/>
          <w:color w:val="000000"/>
        </w:rPr>
        <w:t> </w:t>
      </w:r>
    </w:p>
    <w:p w14:paraId="10A95426" w14:textId="77777777" w:rsidR="00166609" w:rsidRDefault="00166609">
      <w:pPr>
        <w:rPr>
          <w:sz w:val="40"/>
          <w:szCs w:val="40"/>
        </w:rPr>
      </w:pPr>
    </w:p>
    <w:p w14:paraId="4B0DEBE7" w14:textId="77777777" w:rsidR="00166609" w:rsidRDefault="00166609">
      <w:pPr>
        <w:rPr>
          <w:sz w:val="40"/>
          <w:szCs w:val="40"/>
        </w:rPr>
      </w:pPr>
    </w:p>
    <w:p w14:paraId="701FDC4D" w14:textId="77777777" w:rsidR="00166609" w:rsidRDefault="00166609">
      <w:pPr>
        <w:rPr>
          <w:sz w:val="40"/>
          <w:szCs w:val="40"/>
        </w:rPr>
      </w:pPr>
    </w:p>
    <w:p w14:paraId="11535895" w14:textId="77777777" w:rsidR="00166609" w:rsidRDefault="00166609">
      <w:pPr>
        <w:rPr>
          <w:sz w:val="40"/>
          <w:szCs w:val="40"/>
        </w:rPr>
      </w:pPr>
    </w:p>
    <w:p w14:paraId="457A011A" w14:textId="77777777" w:rsidR="00166609" w:rsidRDefault="00166609">
      <w:pPr>
        <w:rPr>
          <w:sz w:val="40"/>
          <w:szCs w:val="40"/>
        </w:rPr>
      </w:pPr>
    </w:p>
    <w:p w14:paraId="74892C64" w14:textId="77777777" w:rsidR="00166609" w:rsidRDefault="00166609">
      <w:pPr>
        <w:rPr>
          <w:sz w:val="40"/>
          <w:szCs w:val="40"/>
        </w:rPr>
      </w:pPr>
    </w:p>
    <w:p w14:paraId="4D78F263" w14:textId="77777777" w:rsidR="00166609" w:rsidRDefault="00166609">
      <w:pPr>
        <w:rPr>
          <w:sz w:val="40"/>
          <w:szCs w:val="40"/>
        </w:rPr>
      </w:pPr>
    </w:p>
    <w:p w14:paraId="219E637A" w14:textId="77777777" w:rsidR="00B312F3" w:rsidRDefault="00B312F3">
      <w:pPr>
        <w:rPr>
          <w:sz w:val="28"/>
          <w:szCs w:val="28"/>
        </w:rPr>
      </w:pPr>
      <w:r>
        <w:rPr>
          <w:sz w:val="28"/>
          <w:szCs w:val="28"/>
        </w:rPr>
        <w:br w:type="page"/>
      </w:r>
    </w:p>
    <w:p w14:paraId="33F795C2" w14:textId="7599A00F" w:rsidR="00166609" w:rsidRDefault="001C38BA">
      <w:pPr>
        <w:rPr>
          <w:sz w:val="28"/>
          <w:szCs w:val="28"/>
        </w:rPr>
      </w:pPr>
      <w:r>
        <w:rPr>
          <w:sz w:val="28"/>
          <w:szCs w:val="28"/>
        </w:rPr>
        <w:lastRenderedPageBreak/>
        <w:t>Point System for Sessions</w:t>
      </w:r>
    </w:p>
    <w:p w14:paraId="3C390C7E" w14:textId="77777777" w:rsidR="00166609" w:rsidRDefault="00166609">
      <w:pPr>
        <w:rPr>
          <w:sz w:val="28"/>
          <w:szCs w:val="28"/>
        </w:rPr>
      </w:pPr>
    </w:p>
    <w:tbl>
      <w:tblPr>
        <w:tblW w:w="10020" w:type="dxa"/>
        <w:tblInd w:w="88" w:type="dxa"/>
        <w:tblLook w:val="0000" w:firstRow="0" w:lastRow="0" w:firstColumn="0" w:lastColumn="0" w:noHBand="0" w:noVBand="0"/>
      </w:tblPr>
      <w:tblGrid>
        <w:gridCol w:w="5100"/>
        <w:gridCol w:w="4920"/>
      </w:tblGrid>
      <w:tr w:rsidR="00166609" w14:paraId="372D541A" w14:textId="77777777">
        <w:trPr>
          <w:trHeight w:val="319"/>
        </w:trPr>
        <w:tc>
          <w:tcPr>
            <w:tcW w:w="5100" w:type="dxa"/>
            <w:tcBorders>
              <w:top w:val="single" w:sz="4" w:space="0" w:color="auto"/>
              <w:left w:val="single" w:sz="4" w:space="0" w:color="auto"/>
              <w:bottom w:val="single" w:sz="4" w:space="0" w:color="auto"/>
              <w:right w:val="single" w:sz="4" w:space="0" w:color="auto"/>
            </w:tcBorders>
            <w:noWrap/>
            <w:vAlign w:val="center"/>
          </w:tcPr>
          <w:p w14:paraId="73A10F84" w14:textId="77777777" w:rsidR="00166609" w:rsidRDefault="001C38BA">
            <w:pPr>
              <w:jc w:val="center"/>
              <w:rPr>
                <w:rFonts w:ascii="Arial" w:hAnsi="Arial" w:cs="Arial"/>
                <w:b/>
                <w:bCs/>
              </w:rPr>
            </w:pPr>
            <w:bookmarkStart w:id="0" w:name="RANGE!A1:B37"/>
            <w:r>
              <w:rPr>
                <w:rFonts w:ascii="Arial" w:hAnsi="Arial" w:cs="Arial"/>
                <w:b/>
                <w:bCs/>
              </w:rPr>
              <w:t>PLACE</w:t>
            </w:r>
            <w:bookmarkEnd w:id="0"/>
          </w:p>
        </w:tc>
        <w:tc>
          <w:tcPr>
            <w:tcW w:w="4920" w:type="dxa"/>
            <w:tcBorders>
              <w:top w:val="single" w:sz="4" w:space="0" w:color="auto"/>
              <w:left w:val="nil"/>
              <w:bottom w:val="single" w:sz="4" w:space="0" w:color="auto"/>
              <w:right w:val="single" w:sz="4" w:space="0" w:color="auto"/>
            </w:tcBorders>
            <w:noWrap/>
            <w:vAlign w:val="center"/>
          </w:tcPr>
          <w:p w14:paraId="04DD41AE" w14:textId="77777777" w:rsidR="00166609" w:rsidRDefault="001C38BA">
            <w:pPr>
              <w:jc w:val="center"/>
              <w:rPr>
                <w:rFonts w:ascii="Arial" w:hAnsi="Arial" w:cs="Arial"/>
                <w:b/>
                <w:bCs/>
              </w:rPr>
            </w:pPr>
            <w:r>
              <w:rPr>
                <w:rFonts w:ascii="Arial" w:hAnsi="Arial" w:cs="Arial"/>
                <w:b/>
                <w:bCs/>
              </w:rPr>
              <w:t>POINTS</w:t>
            </w:r>
          </w:p>
        </w:tc>
      </w:tr>
      <w:tr w:rsidR="00166609" w14:paraId="1C0083DD"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61004382" w14:textId="77777777" w:rsidR="00166609" w:rsidRDefault="001C38BA">
            <w:pPr>
              <w:jc w:val="center"/>
              <w:rPr>
                <w:rFonts w:ascii="Arial" w:hAnsi="Arial" w:cs="Arial"/>
                <w:b/>
                <w:bCs/>
              </w:rPr>
            </w:pPr>
            <w:r>
              <w:rPr>
                <w:rFonts w:ascii="Arial" w:hAnsi="Arial" w:cs="Arial"/>
                <w:b/>
                <w:bCs/>
              </w:rPr>
              <w:t>1</w:t>
            </w:r>
            <w:r>
              <w:rPr>
                <w:rFonts w:ascii="Arial" w:hAnsi="Arial" w:cs="Arial"/>
                <w:b/>
                <w:bCs/>
                <w:vertAlign w:val="superscript"/>
              </w:rPr>
              <w:t>st</w:t>
            </w:r>
          </w:p>
        </w:tc>
        <w:tc>
          <w:tcPr>
            <w:tcW w:w="4920" w:type="dxa"/>
            <w:tcBorders>
              <w:top w:val="nil"/>
              <w:left w:val="nil"/>
              <w:bottom w:val="single" w:sz="4" w:space="0" w:color="auto"/>
              <w:right w:val="single" w:sz="4" w:space="0" w:color="auto"/>
            </w:tcBorders>
            <w:noWrap/>
            <w:vAlign w:val="center"/>
          </w:tcPr>
          <w:p w14:paraId="622AB8CD" w14:textId="77777777" w:rsidR="00166609" w:rsidRDefault="001C38BA">
            <w:pPr>
              <w:jc w:val="center"/>
              <w:rPr>
                <w:rFonts w:ascii="Arial" w:hAnsi="Arial" w:cs="Arial"/>
                <w:b/>
                <w:bCs/>
              </w:rPr>
            </w:pPr>
            <w:r>
              <w:rPr>
                <w:rFonts w:ascii="Arial" w:hAnsi="Arial" w:cs="Arial"/>
                <w:b/>
                <w:bCs/>
              </w:rPr>
              <w:t>60</w:t>
            </w:r>
          </w:p>
        </w:tc>
      </w:tr>
      <w:tr w:rsidR="00166609" w14:paraId="79D4A44E"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ACF84A2" w14:textId="77777777" w:rsidR="00166609" w:rsidRDefault="001C38BA">
            <w:pPr>
              <w:jc w:val="center"/>
              <w:rPr>
                <w:rFonts w:ascii="Arial" w:hAnsi="Arial" w:cs="Arial"/>
                <w:b/>
                <w:bCs/>
              </w:rPr>
            </w:pPr>
            <w:r>
              <w:rPr>
                <w:rFonts w:ascii="Arial" w:hAnsi="Arial" w:cs="Arial"/>
                <w:b/>
                <w:bCs/>
              </w:rPr>
              <w:t>2</w:t>
            </w:r>
            <w:r>
              <w:rPr>
                <w:rFonts w:ascii="Arial" w:hAnsi="Arial" w:cs="Arial"/>
                <w:b/>
                <w:bCs/>
                <w:vertAlign w:val="superscript"/>
              </w:rPr>
              <w:t>nd</w:t>
            </w:r>
          </w:p>
        </w:tc>
        <w:tc>
          <w:tcPr>
            <w:tcW w:w="4920" w:type="dxa"/>
            <w:tcBorders>
              <w:top w:val="nil"/>
              <w:left w:val="nil"/>
              <w:bottom w:val="single" w:sz="4" w:space="0" w:color="auto"/>
              <w:right w:val="single" w:sz="4" w:space="0" w:color="auto"/>
            </w:tcBorders>
            <w:noWrap/>
            <w:vAlign w:val="center"/>
          </w:tcPr>
          <w:p w14:paraId="66202267" w14:textId="77777777" w:rsidR="00166609" w:rsidRDefault="001C38BA">
            <w:pPr>
              <w:jc w:val="center"/>
              <w:rPr>
                <w:rFonts w:ascii="Arial" w:hAnsi="Arial" w:cs="Arial"/>
                <w:b/>
                <w:bCs/>
              </w:rPr>
            </w:pPr>
            <w:r>
              <w:rPr>
                <w:rFonts w:ascii="Arial" w:hAnsi="Arial" w:cs="Arial"/>
                <w:b/>
                <w:bCs/>
              </w:rPr>
              <w:t>56</w:t>
            </w:r>
          </w:p>
        </w:tc>
      </w:tr>
      <w:tr w:rsidR="00166609" w14:paraId="2C725ECE"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6DB02AD6" w14:textId="77777777" w:rsidR="00166609" w:rsidRDefault="001C38BA">
            <w:pPr>
              <w:jc w:val="center"/>
              <w:rPr>
                <w:rFonts w:ascii="Arial" w:hAnsi="Arial" w:cs="Arial"/>
                <w:b/>
                <w:bCs/>
              </w:rPr>
            </w:pPr>
            <w:r>
              <w:rPr>
                <w:rFonts w:ascii="Arial" w:hAnsi="Arial" w:cs="Arial"/>
                <w:b/>
                <w:bCs/>
              </w:rPr>
              <w:t>3</w:t>
            </w:r>
            <w:r>
              <w:rPr>
                <w:rFonts w:ascii="Arial" w:hAnsi="Arial" w:cs="Arial"/>
                <w:b/>
                <w:bCs/>
                <w:vertAlign w:val="superscript"/>
              </w:rPr>
              <w:t>rd</w:t>
            </w:r>
          </w:p>
        </w:tc>
        <w:tc>
          <w:tcPr>
            <w:tcW w:w="4920" w:type="dxa"/>
            <w:tcBorders>
              <w:top w:val="nil"/>
              <w:left w:val="nil"/>
              <w:bottom w:val="single" w:sz="4" w:space="0" w:color="auto"/>
              <w:right w:val="single" w:sz="4" w:space="0" w:color="auto"/>
            </w:tcBorders>
            <w:noWrap/>
            <w:vAlign w:val="center"/>
          </w:tcPr>
          <w:p w14:paraId="1A68402B" w14:textId="77777777" w:rsidR="00166609" w:rsidRDefault="001C38BA">
            <w:pPr>
              <w:jc w:val="center"/>
              <w:rPr>
                <w:rFonts w:ascii="Arial" w:hAnsi="Arial" w:cs="Arial"/>
                <w:b/>
                <w:bCs/>
              </w:rPr>
            </w:pPr>
            <w:r>
              <w:rPr>
                <w:rFonts w:ascii="Arial" w:hAnsi="Arial" w:cs="Arial"/>
                <w:b/>
                <w:bCs/>
              </w:rPr>
              <w:t>52</w:t>
            </w:r>
          </w:p>
        </w:tc>
      </w:tr>
      <w:tr w:rsidR="00166609" w14:paraId="7DF56C0D"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3AABCC9E" w14:textId="77777777" w:rsidR="00166609" w:rsidRDefault="001C38BA">
            <w:pPr>
              <w:jc w:val="center"/>
              <w:rPr>
                <w:rFonts w:ascii="Arial" w:hAnsi="Arial" w:cs="Arial"/>
                <w:b/>
                <w:bCs/>
              </w:rPr>
            </w:pPr>
            <w:r>
              <w:rPr>
                <w:rFonts w:ascii="Arial" w:hAnsi="Arial" w:cs="Arial"/>
                <w:b/>
                <w:bCs/>
              </w:rPr>
              <w:t>4</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6BD5A3AF" w14:textId="77777777" w:rsidR="00166609" w:rsidRDefault="001C38BA">
            <w:pPr>
              <w:jc w:val="center"/>
              <w:rPr>
                <w:rFonts w:ascii="Arial" w:hAnsi="Arial" w:cs="Arial"/>
                <w:b/>
                <w:bCs/>
              </w:rPr>
            </w:pPr>
            <w:r>
              <w:rPr>
                <w:rFonts w:ascii="Arial" w:hAnsi="Arial" w:cs="Arial"/>
                <w:b/>
                <w:bCs/>
              </w:rPr>
              <w:t>48</w:t>
            </w:r>
          </w:p>
        </w:tc>
      </w:tr>
      <w:tr w:rsidR="00166609" w14:paraId="04540A96"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4B3F3C1D" w14:textId="77777777" w:rsidR="00166609" w:rsidRDefault="001C38BA">
            <w:pPr>
              <w:jc w:val="center"/>
              <w:rPr>
                <w:rFonts w:ascii="Arial" w:hAnsi="Arial" w:cs="Arial"/>
                <w:b/>
                <w:bCs/>
              </w:rPr>
            </w:pPr>
            <w:r>
              <w:rPr>
                <w:rFonts w:ascii="Arial" w:hAnsi="Arial" w:cs="Arial"/>
                <w:b/>
                <w:bCs/>
              </w:rPr>
              <w:t>5</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53F1F515" w14:textId="77777777" w:rsidR="00166609" w:rsidRDefault="001C38BA">
            <w:pPr>
              <w:jc w:val="center"/>
              <w:rPr>
                <w:rFonts w:ascii="Arial" w:hAnsi="Arial" w:cs="Arial"/>
                <w:b/>
                <w:bCs/>
              </w:rPr>
            </w:pPr>
            <w:r>
              <w:rPr>
                <w:rFonts w:ascii="Arial" w:hAnsi="Arial" w:cs="Arial"/>
                <w:b/>
                <w:bCs/>
              </w:rPr>
              <w:t>45</w:t>
            </w:r>
          </w:p>
        </w:tc>
      </w:tr>
      <w:tr w:rsidR="00166609" w14:paraId="4C554951"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2726DBCF" w14:textId="77777777" w:rsidR="00166609" w:rsidRDefault="001C38BA">
            <w:pPr>
              <w:jc w:val="center"/>
              <w:rPr>
                <w:rFonts w:ascii="Arial" w:hAnsi="Arial" w:cs="Arial"/>
                <w:b/>
                <w:bCs/>
              </w:rPr>
            </w:pPr>
            <w:r>
              <w:rPr>
                <w:rFonts w:ascii="Arial" w:hAnsi="Arial" w:cs="Arial"/>
                <w:b/>
                <w:bCs/>
              </w:rPr>
              <w:t>6</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18CB5A56" w14:textId="77777777" w:rsidR="00166609" w:rsidRDefault="001C38BA">
            <w:pPr>
              <w:jc w:val="center"/>
              <w:rPr>
                <w:rFonts w:ascii="Arial" w:hAnsi="Arial" w:cs="Arial"/>
                <w:b/>
                <w:bCs/>
              </w:rPr>
            </w:pPr>
            <w:r>
              <w:rPr>
                <w:rFonts w:ascii="Arial" w:hAnsi="Arial" w:cs="Arial"/>
                <w:b/>
                <w:bCs/>
              </w:rPr>
              <w:t>42</w:t>
            </w:r>
          </w:p>
        </w:tc>
      </w:tr>
      <w:tr w:rsidR="00166609" w14:paraId="1EB1E8E5"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7EEA8B7A" w14:textId="77777777" w:rsidR="00166609" w:rsidRDefault="001C38BA">
            <w:pPr>
              <w:jc w:val="center"/>
              <w:rPr>
                <w:rFonts w:ascii="Arial" w:hAnsi="Arial" w:cs="Arial"/>
                <w:b/>
                <w:bCs/>
              </w:rPr>
            </w:pPr>
            <w:r>
              <w:rPr>
                <w:rFonts w:ascii="Arial" w:hAnsi="Arial" w:cs="Arial"/>
                <w:b/>
                <w:bCs/>
              </w:rPr>
              <w:t>7</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6F5CC79" w14:textId="77777777" w:rsidR="00166609" w:rsidRDefault="001C38BA">
            <w:pPr>
              <w:jc w:val="center"/>
              <w:rPr>
                <w:rFonts w:ascii="Arial" w:hAnsi="Arial" w:cs="Arial"/>
                <w:b/>
                <w:bCs/>
              </w:rPr>
            </w:pPr>
            <w:r>
              <w:rPr>
                <w:rFonts w:ascii="Arial" w:hAnsi="Arial" w:cs="Arial"/>
                <w:b/>
                <w:bCs/>
              </w:rPr>
              <w:t>39</w:t>
            </w:r>
          </w:p>
        </w:tc>
      </w:tr>
      <w:tr w:rsidR="00166609" w14:paraId="2EC6F3A7"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2A404FBE" w14:textId="77777777" w:rsidR="00166609" w:rsidRDefault="001C38BA">
            <w:pPr>
              <w:jc w:val="center"/>
              <w:rPr>
                <w:rFonts w:ascii="Arial" w:hAnsi="Arial" w:cs="Arial"/>
                <w:b/>
                <w:bCs/>
              </w:rPr>
            </w:pPr>
            <w:r>
              <w:rPr>
                <w:rFonts w:ascii="Arial" w:hAnsi="Arial" w:cs="Arial"/>
                <w:b/>
                <w:bCs/>
              </w:rPr>
              <w:t>8</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03FE87F" w14:textId="77777777" w:rsidR="00166609" w:rsidRDefault="001C38BA">
            <w:pPr>
              <w:jc w:val="center"/>
              <w:rPr>
                <w:rFonts w:ascii="Arial" w:hAnsi="Arial" w:cs="Arial"/>
                <w:b/>
                <w:bCs/>
              </w:rPr>
            </w:pPr>
            <w:r>
              <w:rPr>
                <w:rFonts w:ascii="Arial" w:hAnsi="Arial" w:cs="Arial"/>
                <w:b/>
                <w:bCs/>
              </w:rPr>
              <w:t>36</w:t>
            </w:r>
          </w:p>
        </w:tc>
      </w:tr>
      <w:tr w:rsidR="00166609" w14:paraId="54F321A5"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217E2B42" w14:textId="77777777" w:rsidR="00166609" w:rsidRDefault="001C38BA">
            <w:pPr>
              <w:jc w:val="center"/>
              <w:rPr>
                <w:rFonts w:ascii="Arial" w:hAnsi="Arial" w:cs="Arial"/>
                <w:b/>
                <w:bCs/>
              </w:rPr>
            </w:pPr>
            <w:r>
              <w:rPr>
                <w:rFonts w:ascii="Arial" w:hAnsi="Arial" w:cs="Arial"/>
                <w:b/>
                <w:bCs/>
              </w:rPr>
              <w:t>9</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04E3FD3" w14:textId="77777777" w:rsidR="00166609" w:rsidRDefault="001C38BA">
            <w:pPr>
              <w:jc w:val="center"/>
              <w:rPr>
                <w:rFonts w:ascii="Arial" w:hAnsi="Arial" w:cs="Arial"/>
                <w:b/>
                <w:bCs/>
              </w:rPr>
            </w:pPr>
            <w:r>
              <w:rPr>
                <w:rFonts w:ascii="Arial" w:hAnsi="Arial" w:cs="Arial"/>
                <w:b/>
                <w:bCs/>
              </w:rPr>
              <w:t>34</w:t>
            </w:r>
          </w:p>
        </w:tc>
      </w:tr>
      <w:tr w:rsidR="00166609" w14:paraId="7F487FB1"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0E5EA64A" w14:textId="77777777" w:rsidR="00166609" w:rsidRDefault="001C38BA">
            <w:pPr>
              <w:jc w:val="center"/>
              <w:rPr>
                <w:rFonts w:ascii="Arial" w:hAnsi="Arial" w:cs="Arial"/>
                <w:b/>
                <w:bCs/>
              </w:rPr>
            </w:pPr>
            <w:r>
              <w:rPr>
                <w:rFonts w:ascii="Arial" w:hAnsi="Arial" w:cs="Arial"/>
                <w:b/>
                <w:bCs/>
              </w:rPr>
              <w:t>10</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601E2399" w14:textId="77777777" w:rsidR="00166609" w:rsidRDefault="001C38BA">
            <w:pPr>
              <w:jc w:val="center"/>
              <w:rPr>
                <w:rFonts w:ascii="Arial" w:hAnsi="Arial" w:cs="Arial"/>
                <w:b/>
                <w:bCs/>
              </w:rPr>
            </w:pPr>
            <w:r>
              <w:rPr>
                <w:rFonts w:ascii="Arial" w:hAnsi="Arial" w:cs="Arial"/>
                <w:b/>
                <w:bCs/>
              </w:rPr>
              <w:t>32</w:t>
            </w:r>
          </w:p>
        </w:tc>
      </w:tr>
      <w:tr w:rsidR="00166609" w14:paraId="70744706"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1B57A4B6" w14:textId="77777777" w:rsidR="00166609" w:rsidRDefault="001C38BA">
            <w:pPr>
              <w:jc w:val="center"/>
              <w:rPr>
                <w:rFonts w:ascii="Arial" w:hAnsi="Arial" w:cs="Arial"/>
                <w:b/>
                <w:bCs/>
              </w:rPr>
            </w:pPr>
            <w:r>
              <w:rPr>
                <w:rFonts w:ascii="Arial" w:hAnsi="Arial" w:cs="Arial"/>
                <w:b/>
                <w:bCs/>
              </w:rPr>
              <w:t>11</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C5693E4" w14:textId="77777777" w:rsidR="00166609" w:rsidRDefault="001C38BA">
            <w:pPr>
              <w:jc w:val="center"/>
              <w:rPr>
                <w:rFonts w:ascii="Arial" w:hAnsi="Arial" w:cs="Arial"/>
                <w:b/>
                <w:bCs/>
              </w:rPr>
            </w:pPr>
            <w:r>
              <w:rPr>
                <w:rFonts w:ascii="Arial" w:hAnsi="Arial" w:cs="Arial"/>
                <w:b/>
                <w:bCs/>
              </w:rPr>
              <w:t>30</w:t>
            </w:r>
          </w:p>
        </w:tc>
      </w:tr>
      <w:tr w:rsidR="00166609" w14:paraId="71BF9AA8"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37D5B009" w14:textId="77777777" w:rsidR="00166609" w:rsidRDefault="001C38BA">
            <w:pPr>
              <w:jc w:val="center"/>
              <w:rPr>
                <w:rFonts w:ascii="Arial" w:hAnsi="Arial" w:cs="Arial"/>
                <w:b/>
                <w:bCs/>
              </w:rPr>
            </w:pPr>
            <w:r>
              <w:rPr>
                <w:rFonts w:ascii="Arial" w:hAnsi="Arial" w:cs="Arial"/>
                <w:b/>
                <w:bCs/>
              </w:rPr>
              <w:t>12</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1BCF10AE" w14:textId="77777777" w:rsidR="00166609" w:rsidRDefault="001C38BA">
            <w:pPr>
              <w:jc w:val="center"/>
              <w:rPr>
                <w:rFonts w:ascii="Arial" w:hAnsi="Arial" w:cs="Arial"/>
                <w:b/>
                <w:bCs/>
              </w:rPr>
            </w:pPr>
            <w:r>
              <w:rPr>
                <w:rFonts w:ascii="Arial" w:hAnsi="Arial" w:cs="Arial"/>
                <w:b/>
                <w:bCs/>
              </w:rPr>
              <w:t>28</w:t>
            </w:r>
          </w:p>
        </w:tc>
      </w:tr>
      <w:tr w:rsidR="00166609" w14:paraId="5E8427A7"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E9D08C1" w14:textId="77777777" w:rsidR="00166609" w:rsidRDefault="001C38BA">
            <w:pPr>
              <w:jc w:val="center"/>
              <w:rPr>
                <w:rFonts w:ascii="Arial" w:hAnsi="Arial" w:cs="Arial"/>
                <w:b/>
                <w:bCs/>
              </w:rPr>
            </w:pPr>
            <w:r>
              <w:rPr>
                <w:rFonts w:ascii="Arial" w:hAnsi="Arial" w:cs="Arial"/>
                <w:b/>
                <w:bCs/>
              </w:rPr>
              <w:t>13</w:t>
            </w:r>
            <w:r>
              <w:rPr>
                <w:rFonts w:ascii="Arial" w:hAnsi="Arial" w:cs="Arial"/>
                <w:b/>
                <w:bCs/>
                <w:vertAlign w:val="superscript"/>
              </w:rPr>
              <w:t>th</w:t>
            </w:r>
            <w:r>
              <w:rPr>
                <w:rFonts w:ascii="Arial" w:hAnsi="Arial" w:cs="Arial"/>
                <w:b/>
                <w:bCs/>
              </w:rPr>
              <w:t xml:space="preserve"> </w:t>
            </w:r>
          </w:p>
        </w:tc>
        <w:tc>
          <w:tcPr>
            <w:tcW w:w="4920" w:type="dxa"/>
            <w:tcBorders>
              <w:top w:val="nil"/>
              <w:left w:val="nil"/>
              <w:bottom w:val="single" w:sz="4" w:space="0" w:color="auto"/>
              <w:right w:val="single" w:sz="4" w:space="0" w:color="auto"/>
            </w:tcBorders>
            <w:noWrap/>
            <w:vAlign w:val="center"/>
          </w:tcPr>
          <w:p w14:paraId="4965B957" w14:textId="77777777" w:rsidR="00166609" w:rsidRDefault="001C38BA">
            <w:pPr>
              <w:jc w:val="center"/>
              <w:rPr>
                <w:rFonts w:ascii="Arial" w:hAnsi="Arial" w:cs="Arial"/>
                <w:b/>
                <w:bCs/>
              </w:rPr>
            </w:pPr>
            <w:r>
              <w:rPr>
                <w:rFonts w:ascii="Arial" w:hAnsi="Arial" w:cs="Arial"/>
                <w:b/>
                <w:bCs/>
              </w:rPr>
              <w:t>26</w:t>
            </w:r>
          </w:p>
        </w:tc>
      </w:tr>
      <w:tr w:rsidR="00166609" w14:paraId="7D545EFC"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0EF224D6" w14:textId="77777777" w:rsidR="00166609" w:rsidRDefault="001C38BA">
            <w:pPr>
              <w:jc w:val="center"/>
              <w:rPr>
                <w:rFonts w:ascii="Arial" w:hAnsi="Arial" w:cs="Arial"/>
                <w:b/>
                <w:bCs/>
              </w:rPr>
            </w:pPr>
            <w:r>
              <w:rPr>
                <w:rFonts w:ascii="Arial" w:hAnsi="Arial" w:cs="Arial"/>
                <w:b/>
                <w:bCs/>
              </w:rPr>
              <w:t>14</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7A7BE02F" w14:textId="77777777" w:rsidR="00166609" w:rsidRDefault="001C38BA">
            <w:pPr>
              <w:jc w:val="center"/>
              <w:rPr>
                <w:rFonts w:ascii="Arial" w:hAnsi="Arial" w:cs="Arial"/>
                <w:b/>
                <w:bCs/>
              </w:rPr>
            </w:pPr>
            <w:r>
              <w:rPr>
                <w:rFonts w:ascii="Arial" w:hAnsi="Arial" w:cs="Arial"/>
                <w:b/>
                <w:bCs/>
              </w:rPr>
              <w:t>24</w:t>
            </w:r>
          </w:p>
        </w:tc>
      </w:tr>
      <w:tr w:rsidR="00166609" w14:paraId="4D8DB47E"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28CCE9C0" w14:textId="77777777" w:rsidR="00166609" w:rsidRDefault="001C38BA">
            <w:pPr>
              <w:jc w:val="center"/>
              <w:rPr>
                <w:rFonts w:ascii="Arial" w:hAnsi="Arial" w:cs="Arial"/>
                <w:b/>
                <w:bCs/>
              </w:rPr>
            </w:pPr>
            <w:r>
              <w:rPr>
                <w:rFonts w:ascii="Arial" w:hAnsi="Arial" w:cs="Arial"/>
                <w:b/>
                <w:bCs/>
              </w:rPr>
              <w:t>15</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58303C7F" w14:textId="77777777" w:rsidR="00166609" w:rsidRDefault="001C38BA">
            <w:pPr>
              <w:jc w:val="center"/>
              <w:rPr>
                <w:rFonts w:ascii="Arial" w:hAnsi="Arial" w:cs="Arial"/>
                <w:b/>
                <w:bCs/>
              </w:rPr>
            </w:pPr>
            <w:r>
              <w:rPr>
                <w:rFonts w:ascii="Arial" w:hAnsi="Arial" w:cs="Arial"/>
                <w:b/>
                <w:bCs/>
              </w:rPr>
              <w:t>22</w:t>
            </w:r>
          </w:p>
        </w:tc>
      </w:tr>
      <w:tr w:rsidR="00166609" w14:paraId="45DA3320"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052363D" w14:textId="77777777" w:rsidR="00166609" w:rsidRDefault="001C38BA">
            <w:pPr>
              <w:jc w:val="center"/>
              <w:rPr>
                <w:rFonts w:ascii="Arial" w:hAnsi="Arial" w:cs="Arial"/>
                <w:b/>
                <w:bCs/>
              </w:rPr>
            </w:pPr>
            <w:r>
              <w:rPr>
                <w:rFonts w:ascii="Arial" w:hAnsi="Arial" w:cs="Arial"/>
                <w:b/>
                <w:bCs/>
              </w:rPr>
              <w:t>16</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7CF7B4A6" w14:textId="77777777" w:rsidR="00166609" w:rsidRDefault="001C38BA">
            <w:pPr>
              <w:jc w:val="center"/>
              <w:rPr>
                <w:rFonts w:ascii="Arial" w:hAnsi="Arial" w:cs="Arial"/>
                <w:b/>
                <w:bCs/>
              </w:rPr>
            </w:pPr>
            <w:r>
              <w:rPr>
                <w:rFonts w:ascii="Arial" w:hAnsi="Arial" w:cs="Arial"/>
                <w:b/>
                <w:bCs/>
              </w:rPr>
              <w:t>20</w:t>
            </w:r>
          </w:p>
        </w:tc>
      </w:tr>
      <w:tr w:rsidR="00166609" w14:paraId="3939DCFD"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EE81EFA" w14:textId="77777777" w:rsidR="00166609" w:rsidRDefault="001C38BA">
            <w:pPr>
              <w:jc w:val="center"/>
              <w:rPr>
                <w:rFonts w:ascii="Arial" w:hAnsi="Arial" w:cs="Arial"/>
                <w:b/>
                <w:bCs/>
              </w:rPr>
            </w:pPr>
            <w:r>
              <w:rPr>
                <w:rFonts w:ascii="Arial" w:hAnsi="Arial" w:cs="Arial"/>
                <w:b/>
                <w:bCs/>
              </w:rPr>
              <w:t>17</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9F93A2F" w14:textId="77777777" w:rsidR="00166609" w:rsidRDefault="001C38BA">
            <w:pPr>
              <w:jc w:val="center"/>
              <w:rPr>
                <w:rFonts w:ascii="Arial" w:hAnsi="Arial" w:cs="Arial"/>
                <w:b/>
                <w:bCs/>
              </w:rPr>
            </w:pPr>
            <w:r>
              <w:rPr>
                <w:rFonts w:ascii="Arial" w:hAnsi="Arial" w:cs="Arial"/>
                <w:b/>
                <w:bCs/>
              </w:rPr>
              <w:t>19</w:t>
            </w:r>
          </w:p>
        </w:tc>
      </w:tr>
      <w:tr w:rsidR="00166609" w14:paraId="42EF7817"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7BDFAD6C" w14:textId="77777777" w:rsidR="00166609" w:rsidRDefault="001C38BA">
            <w:pPr>
              <w:jc w:val="center"/>
              <w:rPr>
                <w:rFonts w:ascii="Arial" w:hAnsi="Arial" w:cs="Arial"/>
                <w:b/>
                <w:bCs/>
              </w:rPr>
            </w:pPr>
            <w:r>
              <w:rPr>
                <w:rFonts w:ascii="Arial" w:hAnsi="Arial" w:cs="Arial"/>
                <w:b/>
                <w:bCs/>
              </w:rPr>
              <w:t>18</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4F0D0E6E" w14:textId="77777777" w:rsidR="00166609" w:rsidRDefault="001C38BA">
            <w:pPr>
              <w:jc w:val="center"/>
              <w:rPr>
                <w:rFonts w:ascii="Arial" w:hAnsi="Arial" w:cs="Arial"/>
                <w:b/>
                <w:bCs/>
              </w:rPr>
            </w:pPr>
            <w:r>
              <w:rPr>
                <w:rFonts w:ascii="Arial" w:hAnsi="Arial" w:cs="Arial"/>
                <w:b/>
                <w:bCs/>
              </w:rPr>
              <w:t>18</w:t>
            </w:r>
          </w:p>
        </w:tc>
      </w:tr>
      <w:tr w:rsidR="00166609" w14:paraId="43ECDFEF"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77DED3EF" w14:textId="77777777" w:rsidR="00166609" w:rsidRDefault="001C38BA">
            <w:pPr>
              <w:jc w:val="center"/>
              <w:rPr>
                <w:rFonts w:ascii="Arial" w:hAnsi="Arial" w:cs="Arial"/>
                <w:b/>
                <w:bCs/>
              </w:rPr>
            </w:pPr>
            <w:r>
              <w:rPr>
                <w:rFonts w:ascii="Arial" w:hAnsi="Arial" w:cs="Arial"/>
                <w:b/>
                <w:bCs/>
              </w:rPr>
              <w:t>19</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3A755FE6" w14:textId="77777777" w:rsidR="00166609" w:rsidRDefault="001C38BA">
            <w:pPr>
              <w:jc w:val="center"/>
              <w:rPr>
                <w:rFonts w:ascii="Arial" w:hAnsi="Arial" w:cs="Arial"/>
                <w:b/>
                <w:bCs/>
              </w:rPr>
            </w:pPr>
            <w:r>
              <w:rPr>
                <w:rFonts w:ascii="Arial" w:hAnsi="Arial" w:cs="Arial"/>
                <w:b/>
                <w:bCs/>
              </w:rPr>
              <w:t>17</w:t>
            </w:r>
          </w:p>
        </w:tc>
      </w:tr>
      <w:tr w:rsidR="00166609" w14:paraId="76E388DF"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7157A472" w14:textId="77777777" w:rsidR="00166609" w:rsidRDefault="001C38BA">
            <w:pPr>
              <w:jc w:val="center"/>
              <w:rPr>
                <w:rFonts w:ascii="Arial" w:hAnsi="Arial" w:cs="Arial"/>
                <w:b/>
                <w:bCs/>
              </w:rPr>
            </w:pPr>
            <w:r>
              <w:rPr>
                <w:rFonts w:ascii="Arial" w:hAnsi="Arial" w:cs="Arial"/>
                <w:b/>
                <w:bCs/>
              </w:rPr>
              <w:t>20</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4A4C9456" w14:textId="77777777" w:rsidR="00166609" w:rsidRDefault="001C38BA">
            <w:pPr>
              <w:jc w:val="center"/>
              <w:rPr>
                <w:rFonts w:ascii="Arial" w:hAnsi="Arial" w:cs="Arial"/>
                <w:b/>
                <w:bCs/>
              </w:rPr>
            </w:pPr>
            <w:r>
              <w:rPr>
                <w:rFonts w:ascii="Arial" w:hAnsi="Arial" w:cs="Arial"/>
                <w:b/>
                <w:bCs/>
              </w:rPr>
              <w:t>16</w:t>
            </w:r>
          </w:p>
        </w:tc>
      </w:tr>
      <w:tr w:rsidR="00166609" w14:paraId="1CCC7DD8"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1206C6DB" w14:textId="77777777" w:rsidR="00166609" w:rsidRDefault="001C38BA">
            <w:pPr>
              <w:jc w:val="center"/>
              <w:rPr>
                <w:rFonts w:ascii="Arial" w:hAnsi="Arial" w:cs="Arial"/>
                <w:b/>
                <w:bCs/>
              </w:rPr>
            </w:pPr>
            <w:r>
              <w:rPr>
                <w:rFonts w:ascii="Arial" w:hAnsi="Arial" w:cs="Arial"/>
                <w:b/>
                <w:bCs/>
              </w:rPr>
              <w:t>21</w:t>
            </w:r>
            <w:r>
              <w:rPr>
                <w:rFonts w:ascii="Arial" w:hAnsi="Arial" w:cs="Arial"/>
                <w:b/>
                <w:bCs/>
                <w:vertAlign w:val="superscript"/>
              </w:rPr>
              <w:t>st</w:t>
            </w:r>
          </w:p>
        </w:tc>
        <w:tc>
          <w:tcPr>
            <w:tcW w:w="4920" w:type="dxa"/>
            <w:tcBorders>
              <w:top w:val="nil"/>
              <w:left w:val="nil"/>
              <w:bottom w:val="single" w:sz="4" w:space="0" w:color="auto"/>
              <w:right w:val="single" w:sz="4" w:space="0" w:color="auto"/>
            </w:tcBorders>
            <w:noWrap/>
            <w:vAlign w:val="center"/>
          </w:tcPr>
          <w:p w14:paraId="29076C25" w14:textId="77777777" w:rsidR="00166609" w:rsidRDefault="001C38BA">
            <w:pPr>
              <w:jc w:val="center"/>
              <w:rPr>
                <w:rFonts w:ascii="Arial" w:hAnsi="Arial" w:cs="Arial"/>
                <w:b/>
                <w:bCs/>
              </w:rPr>
            </w:pPr>
            <w:r>
              <w:rPr>
                <w:rFonts w:ascii="Arial" w:hAnsi="Arial" w:cs="Arial"/>
                <w:b/>
                <w:bCs/>
              </w:rPr>
              <w:t>15</w:t>
            </w:r>
          </w:p>
        </w:tc>
      </w:tr>
      <w:tr w:rsidR="00166609" w14:paraId="7A847218"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6C0475FF" w14:textId="77777777" w:rsidR="00166609" w:rsidRDefault="001C38BA">
            <w:pPr>
              <w:jc w:val="center"/>
              <w:rPr>
                <w:rFonts w:ascii="Arial" w:hAnsi="Arial" w:cs="Arial"/>
                <w:b/>
                <w:bCs/>
              </w:rPr>
            </w:pPr>
            <w:r>
              <w:rPr>
                <w:rFonts w:ascii="Arial" w:hAnsi="Arial" w:cs="Arial"/>
                <w:b/>
                <w:bCs/>
              </w:rPr>
              <w:t>22</w:t>
            </w:r>
            <w:r>
              <w:rPr>
                <w:rFonts w:ascii="Arial" w:hAnsi="Arial" w:cs="Arial"/>
                <w:b/>
                <w:bCs/>
                <w:vertAlign w:val="superscript"/>
              </w:rPr>
              <w:t>nd</w:t>
            </w:r>
          </w:p>
        </w:tc>
        <w:tc>
          <w:tcPr>
            <w:tcW w:w="4920" w:type="dxa"/>
            <w:tcBorders>
              <w:top w:val="nil"/>
              <w:left w:val="nil"/>
              <w:bottom w:val="single" w:sz="4" w:space="0" w:color="auto"/>
              <w:right w:val="single" w:sz="4" w:space="0" w:color="auto"/>
            </w:tcBorders>
            <w:noWrap/>
            <w:vAlign w:val="center"/>
          </w:tcPr>
          <w:p w14:paraId="022FB020" w14:textId="77777777" w:rsidR="00166609" w:rsidRDefault="001C38BA">
            <w:pPr>
              <w:jc w:val="center"/>
              <w:rPr>
                <w:rFonts w:ascii="Arial" w:hAnsi="Arial" w:cs="Arial"/>
                <w:b/>
                <w:bCs/>
              </w:rPr>
            </w:pPr>
            <w:r>
              <w:rPr>
                <w:rFonts w:ascii="Arial" w:hAnsi="Arial" w:cs="Arial"/>
                <w:b/>
                <w:bCs/>
              </w:rPr>
              <w:t>14</w:t>
            </w:r>
          </w:p>
        </w:tc>
      </w:tr>
      <w:tr w:rsidR="00166609" w14:paraId="035F9764"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461A04F2" w14:textId="77777777" w:rsidR="00166609" w:rsidRDefault="001C38BA">
            <w:pPr>
              <w:jc w:val="center"/>
              <w:rPr>
                <w:rFonts w:ascii="Arial" w:hAnsi="Arial" w:cs="Arial"/>
                <w:b/>
                <w:bCs/>
              </w:rPr>
            </w:pPr>
            <w:r>
              <w:rPr>
                <w:rFonts w:ascii="Arial" w:hAnsi="Arial" w:cs="Arial"/>
                <w:b/>
                <w:bCs/>
              </w:rPr>
              <w:t>23</w:t>
            </w:r>
            <w:r>
              <w:rPr>
                <w:rFonts w:ascii="Arial" w:hAnsi="Arial" w:cs="Arial"/>
                <w:b/>
                <w:bCs/>
                <w:vertAlign w:val="superscript"/>
              </w:rPr>
              <w:t>rd</w:t>
            </w:r>
          </w:p>
        </w:tc>
        <w:tc>
          <w:tcPr>
            <w:tcW w:w="4920" w:type="dxa"/>
            <w:tcBorders>
              <w:top w:val="nil"/>
              <w:left w:val="nil"/>
              <w:bottom w:val="single" w:sz="4" w:space="0" w:color="auto"/>
              <w:right w:val="single" w:sz="4" w:space="0" w:color="auto"/>
            </w:tcBorders>
            <w:noWrap/>
            <w:vAlign w:val="center"/>
          </w:tcPr>
          <w:p w14:paraId="6F3C9CFD" w14:textId="77777777" w:rsidR="00166609" w:rsidRDefault="001C38BA">
            <w:pPr>
              <w:jc w:val="center"/>
              <w:rPr>
                <w:rFonts w:ascii="Arial" w:hAnsi="Arial" w:cs="Arial"/>
                <w:b/>
                <w:bCs/>
              </w:rPr>
            </w:pPr>
            <w:r>
              <w:rPr>
                <w:rFonts w:ascii="Arial" w:hAnsi="Arial" w:cs="Arial"/>
                <w:b/>
                <w:bCs/>
              </w:rPr>
              <w:t>13</w:t>
            </w:r>
          </w:p>
        </w:tc>
      </w:tr>
      <w:tr w:rsidR="00166609" w14:paraId="624A259D"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053F8603" w14:textId="77777777" w:rsidR="00166609" w:rsidRDefault="001C38BA">
            <w:pPr>
              <w:jc w:val="center"/>
              <w:rPr>
                <w:rFonts w:ascii="Arial" w:hAnsi="Arial" w:cs="Arial"/>
                <w:b/>
                <w:bCs/>
              </w:rPr>
            </w:pPr>
            <w:r>
              <w:rPr>
                <w:rFonts w:ascii="Arial" w:hAnsi="Arial" w:cs="Arial"/>
                <w:b/>
                <w:bCs/>
              </w:rPr>
              <w:t>24</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7104DAC8" w14:textId="77777777" w:rsidR="00166609" w:rsidRDefault="001C38BA">
            <w:pPr>
              <w:jc w:val="center"/>
              <w:rPr>
                <w:rFonts w:ascii="Arial" w:hAnsi="Arial" w:cs="Arial"/>
                <w:b/>
                <w:bCs/>
              </w:rPr>
            </w:pPr>
            <w:r>
              <w:rPr>
                <w:rFonts w:ascii="Arial" w:hAnsi="Arial" w:cs="Arial"/>
                <w:b/>
                <w:bCs/>
              </w:rPr>
              <w:t>12</w:t>
            </w:r>
          </w:p>
        </w:tc>
      </w:tr>
      <w:tr w:rsidR="00166609" w14:paraId="5DD86D98"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191D4B9" w14:textId="77777777" w:rsidR="00166609" w:rsidRDefault="001C38BA">
            <w:pPr>
              <w:jc w:val="center"/>
              <w:rPr>
                <w:rFonts w:ascii="Arial" w:hAnsi="Arial" w:cs="Arial"/>
                <w:b/>
                <w:bCs/>
              </w:rPr>
            </w:pPr>
            <w:r>
              <w:rPr>
                <w:rFonts w:ascii="Arial" w:hAnsi="Arial" w:cs="Arial"/>
                <w:b/>
                <w:bCs/>
              </w:rPr>
              <w:t>25</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629A8B21" w14:textId="77777777" w:rsidR="00166609" w:rsidRDefault="001C38BA">
            <w:pPr>
              <w:jc w:val="center"/>
              <w:rPr>
                <w:rFonts w:ascii="Arial" w:hAnsi="Arial" w:cs="Arial"/>
                <w:b/>
                <w:bCs/>
              </w:rPr>
            </w:pPr>
            <w:r>
              <w:rPr>
                <w:rFonts w:ascii="Arial" w:hAnsi="Arial" w:cs="Arial"/>
                <w:b/>
                <w:bCs/>
              </w:rPr>
              <w:t>11</w:t>
            </w:r>
          </w:p>
        </w:tc>
      </w:tr>
      <w:tr w:rsidR="00166609" w14:paraId="3CE9AFD3"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2F13CAE" w14:textId="77777777" w:rsidR="00166609" w:rsidRDefault="001C38BA">
            <w:pPr>
              <w:jc w:val="center"/>
              <w:rPr>
                <w:rFonts w:ascii="Arial" w:hAnsi="Arial" w:cs="Arial"/>
                <w:b/>
                <w:bCs/>
              </w:rPr>
            </w:pPr>
            <w:r>
              <w:rPr>
                <w:rFonts w:ascii="Arial" w:hAnsi="Arial" w:cs="Arial"/>
                <w:b/>
                <w:bCs/>
              </w:rPr>
              <w:t>26</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BB1BE99" w14:textId="77777777" w:rsidR="00166609" w:rsidRDefault="001C38BA">
            <w:pPr>
              <w:jc w:val="center"/>
              <w:rPr>
                <w:rFonts w:ascii="Arial" w:hAnsi="Arial" w:cs="Arial"/>
                <w:b/>
                <w:bCs/>
              </w:rPr>
            </w:pPr>
            <w:r>
              <w:rPr>
                <w:rFonts w:ascii="Arial" w:hAnsi="Arial" w:cs="Arial"/>
                <w:b/>
                <w:bCs/>
              </w:rPr>
              <w:t>10</w:t>
            </w:r>
          </w:p>
        </w:tc>
      </w:tr>
      <w:tr w:rsidR="00166609" w14:paraId="787EDEC3"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6C0B0CFD" w14:textId="77777777" w:rsidR="00166609" w:rsidRDefault="001C38BA">
            <w:pPr>
              <w:jc w:val="center"/>
              <w:rPr>
                <w:rFonts w:ascii="Arial" w:hAnsi="Arial" w:cs="Arial"/>
                <w:b/>
                <w:bCs/>
              </w:rPr>
            </w:pPr>
            <w:r>
              <w:rPr>
                <w:rFonts w:ascii="Arial" w:hAnsi="Arial" w:cs="Arial"/>
                <w:b/>
                <w:bCs/>
              </w:rPr>
              <w:t>27</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7EFE2FDB" w14:textId="77777777" w:rsidR="00166609" w:rsidRDefault="001C38BA">
            <w:pPr>
              <w:jc w:val="center"/>
              <w:rPr>
                <w:rFonts w:ascii="Arial" w:hAnsi="Arial" w:cs="Arial"/>
                <w:b/>
                <w:bCs/>
              </w:rPr>
            </w:pPr>
            <w:r>
              <w:rPr>
                <w:rFonts w:ascii="Arial" w:hAnsi="Arial" w:cs="Arial"/>
                <w:b/>
                <w:bCs/>
              </w:rPr>
              <w:t>9</w:t>
            </w:r>
          </w:p>
        </w:tc>
      </w:tr>
      <w:tr w:rsidR="00166609" w14:paraId="6A8944F2"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3634E8EF" w14:textId="77777777" w:rsidR="00166609" w:rsidRDefault="001C38BA">
            <w:pPr>
              <w:jc w:val="center"/>
              <w:rPr>
                <w:rFonts w:ascii="Arial" w:hAnsi="Arial" w:cs="Arial"/>
                <w:b/>
                <w:bCs/>
              </w:rPr>
            </w:pPr>
            <w:r>
              <w:rPr>
                <w:rFonts w:ascii="Arial" w:hAnsi="Arial" w:cs="Arial"/>
                <w:b/>
                <w:bCs/>
              </w:rPr>
              <w:t>28</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26D8E9AC" w14:textId="77777777" w:rsidR="00166609" w:rsidRDefault="001C38BA">
            <w:pPr>
              <w:jc w:val="center"/>
              <w:rPr>
                <w:rFonts w:ascii="Arial" w:hAnsi="Arial" w:cs="Arial"/>
                <w:b/>
                <w:bCs/>
              </w:rPr>
            </w:pPr>
            <w:r>
              <w:rPr>
                <w:rFonts w:ascii="Arial" w:hAnsi="Arial" w:cs="Arial"/>
                <w:b/>
                <w:bCs/>
              </w:rPr>
              <w:t>8</w:t>
            </w:r>
          </w:p>
        </w:tc>
      </w:tr>
      <w:tr w:rsidR="00166609" w14:paraId="1FEFDD36"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2F26F379" w14:textId="77777777" w:rsidR="00166609" w:rsidRDefault="001C38BA">
            <w:pPr>
              <w:jc w:val="center"/>
              <w:rPr>
                <w:rFonts w:ascii="Arial" w:hAnsi="Arial" w:cs="Arial"/>
                <w:b/>
                <w:bCs/>
              </w:rPr>
            </w:pPr>
            <w:r>
              <w:rPr>
                <w:rFonts w:ascii="Arial" w:hAnsi="Arial" w:cs="Arial"/>
                <w:b/>
                <w:bCs/>
              </w:rPr>
              <w:t>29</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4573098" w14:textId="77777777" w:rsidR="00166609" w:rsidRDefault="001C38BA">
            <w:pPr>
              <w:jc w:val="center"/>
              <w:rPr>
                <w:rFonts w:ascii="Arial" w:hAnsi="Arial" w:cs="Arial"/>
                <w:b/>
                <w:bCs/>
              </w:rPr>
            </w:pPr>
            <w:r>
              <w:rPr>
                <w:rFonts w:ascii="Arial" w:hAnsi="Arial" w:cs="Arial"/>
                <w:b/>
                <w:bCs/>
              </w:rPr>
              <w:t>7</w:t>
            </w:r>
          </w:p>
        </w:tc>
      </w:tr>
      <w:tr w:rsidR="00166609" w14:paraId="5C457C94"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5006179D" w14:textId="77777777" w:rsidR="00166609" w:rsidRDefault="001C38BA">
            <w:pPr>
              <w:jc w:val="center"/>
              <w:rPr>
                <w:rFonts w:ascii="Arial" w:hAnsi="Arial" w:cs="Arial"/>
                <w:b/>
                <w:bCs/>
              </w:rPr>
            </w:pPr>
            <w:r>
              <w:rPr>
                <w:rFonts w:ascii="Arial" w:hAnsi="Arial" w:cs="Arial"/>
                <w:b/>
                <w:bCs/>
              </w:rPr>
              <w:t>30</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14C4C851" w14:textId="77777777" w:rsidR="00166609" w:rsidRDefault="001C38BA">
            <w:pPr>
              <w:jc w:val="center"/>
              <w:rPr>
                <w:rFonts w:ascii="Arial" w:hAnsi="Arial" w:cs="Arial"/>
                <w:b/>
                <w:bCs/>
              </w:rPr>
            </w:pPr>
            <w:r>
              <w:rPr>
                <w:rFonts w:ascii="Arial" w:hAnsi="Arial" w:cs="Arial"/>
                <w:b/>
                <w:bCs/>
              </w:rPr>
              <w:t>6</w:t>
            </w:r>
          </w:p>
        </w:tc>
      </w:tr>
      <w:tr w:rsidR="00166609" w14:paraId="74D477F9"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70C91999" w14:textId="77777777" w:rsidR="00166609" w:rsidRDefault="001C38BA">
            <w:pPr>
              <w:jc w:val="center"/>
              <w:rPr>
                <w:rFonts w:ascii="Arial" w:hAnsi="Arial" w:cs="Arial"/>
                <w:b/>
                <w:bCs/>
              </w:rPr>
            </w:pPr>
            <w:r>
              <w:rPr>
                <w:rFonts w:ascii="Arial" w:hAnsi="Arial" w:cs="Arial"/>
                <w:b/>
                <w:bCs/>
              </w:rPr>
              <w:t>31</w:t>
            </w:r>
            <w:r>
              <w:rPr>
                <w:rFonts w:ascii="Arial" w:hAnsi="Arial" w:cs="Arial"/>
                <w:b/>
                <w:bCs/>
                <w:vertAlign w:val="superscript"/>
              </w:rPr>
              <w:t>st</w:t>
            </w:r>
          </w:p>
        </w:tc>
        <w:tc>
          <w:tcPr>
            <w:tcW w:w="4920" w:type="dxa"/>
            <w:tcBorders>
              <w:top w:val="nil"/>
              <w:left w:val="nil"/>
              <w:bottom w:val="single" w:sz="4" w:space="0" w:color="auto"/>
              <w:right w:val="single" w:sz="4" w:space="0" w:color="auto"/>
            </w:tcBorders>
            <w:noWrap/>
            <w:vAlign w:val="center"/>
          </w:tcPr>
          <w:p w14:paraId="6DE7E8A2" w14:textId="77777777" w:rsidR="00166609" w:rsidRDefault="001C38BA">
            <w:pPr>
              <w:jc w:val="center"/>
              <w:rPr>
                <w:rFonts w:ascii="Arial" w:hAnsi="Arial" w:cs="Arial"/>
                <w:b/>
                <w:bCs/>
              </w:rPr>
            </w:pPr>
            <w:r>
              <w:rPr>
                <w:rFonts w:ascii="Arial" w:hAnsi="Arial" w:cs="Arial"/>
                <w:b/>
                <w:bCs/>
              </w:rPr>
              <w:t>5</w:t>
            </w:r>
          </w:p>
        </w:tc>
      </w:tr>
      <w:tr w:rsidR="00166609" w14:paraId="3519C22F"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160B85AB" w14:textId="77777777" w:rsidR="00166609" w:rsidRDefault="001C38BA">
            <w:pPr>
              <w:jc w:val="center"/>
              <w:rPr>
                <w:rFonts w:ascii="Arial" w:hAnsi="Arial" w:cs="Arial"/>
                <w:b/>
                <w:bCs/>
              </w:rPr>
            </w:pPr>
            <w:r>
              <w:rPr>
                <w:rFonts w:ascii="Arial" w:hAnsi="Arial" w:cs="Arial"/>
                <w:b/>
                <w:bCs/>
              </w:rPr>
              <w:t>32</w:t>
            </w:r>
            <w:r>
              <w:rPr>
                <w:rFonts w:ascii="Arial" w:hAnsi="Arial" w:cs="Arial"/>
                <w:b/>
                <w:bCs/>
                <w:vertAlign w:val="superscript"/>
              </w:rPr>
              <w:t>nd</w:t>
            </w:r>
          </w:p>
        </w:tc>
        <w:tc>
          <w:tcPr>
            <w:tcW w:w="4920" w:type="dxa"/>
            <w:tcBorders>
              <w:top w:val="nil"/>
              <w:left w:val="nil"/>
              <w:bottom w:val="single" w:sz="4" w:space="0" w:color="auto"/>
              <w:right w:val="single" w:sz="4" w:space="0" w:color="auto"/>
            </w:tcBorders>
            <w:noWrap/>
            <w:vAlign w:val="center"/>
          </w:tcPr>
          <w:p w14:paraId="5313AE7D" w14:textId="77777777" w:rsidR="00166609" w:rsidRDefault="001C38BA">
            <w:pPr>
              <w:jc w:val="center"/>
              <w:rPr>
                <w:rFonts w:ascii="Arial" w:hAnsi="Arial" w:cs="Arial"/>
                <w:b/>
                <w:bCs/>
              </w:rPr>
            </w:pPr>
            <w:r>
              <w:rPr>
                <w:rFonts w:ascii="Arial" w:hAnsi="Arial" w:cs="Arial"/>
                <w:b/>
                <w:bCs/>
              </w:rPr>
              <w:t>4</w:t>
            </w:r>
          </w:p>
        </w:tc>
      </w:tr>
      <w:tr w:rsidR="00166609" w14:paraId="7D264B50"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383B5792" w14:textId="77777777" w:rsidR="00166609" w:rsidRDefault="001C38BA">
            <w:pPr>
              <w:jc w:val="center"/>
              <w:rPr>
                <w:rFonts w:ascii="Arial" w:hAnsi="Arial" w:cs="Arial"/>
                <w:b/>
                <w:bCs/>
              </w:rPr>
            </w:pPr>
            <w:r>
              <w:rPr>
                <w:rFonts w:ascii="Arial" w:hAnsi="Arial" w:cs="Arial"/>
                <w:b/>
                <w:bCs/>
              </w:rPr>
              <w:t>33</w:t>
            </w:r>
            <w:r>
              <w:rPr>
                <w:rFonts w:ascii="Arial" w:hAnsi="Arial" w:cs="Arial"/>
                <w:b/>
                <w:bCs/>
                <w:vertAlign w:val="superscript"/>
              </w:rPr>
              <w:t>rd</w:t>
            </w:r>
          </w:p>
        </w:tc>
        <w:tc>
          <w:tcPr>
            <w:tcW w:w="4920" w:type="dxa"/>
            <w:tcBorders>
              <w:top w:val="nil"/>
              <w:left w:val="nil"/>
              <w:bottom w:val="single" w:sz="4" w:space="0" w:color="auto"/>
              <w:right w:val="single" w:sz="4" w:space="0" w:color="auto"/>
            </w:tcBorders>
            <w:noWrap/>
            <w:vAlign w:val="center"/>
          </w:tcPr>
          <w:p w14:paraId="579B555A" w14:textId="77777777" w:rsidR="00166609" w:rsidRDefault="001C38BA">
            <w:pPr>
              <w:jc w:val="center"/>
              <w:rPr>
                <w:rFonts w:ascii="Arial" w:hAnsi="Arial" w:cs="Arial"/>
                <w:b/>
                <w:bCs/>
              </w:rPr>
            </w:pPr>
            <w:r>
              <w:rPr>
                <w:rFonts w:ascii="Arial" w:hAnsi="Arial" w:cs="Arial"/>
                <w:b/>
                <w:bCs/>
              </w:rPr>
              <w:t>3</w:t>
            </w:r>
          </w:p>
        </w:tc>
      </w:tr>
      <w:tr w:rsidR="00166609" w14:paraId="3BF2CE8C"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4124324D" w14:textId="77777777" w:rsidR="00166609" w:rsidRDefault="001C38BA">
            <w:pPr>
              <w:jc w:val="center"/>
              <w:rPr>
                <w:rFonts w:ascii="Arial" w:hAnsi="Arial" w:cs="Arial"/>
                <w:b/>
                <w:bCs/>
              </w:rPr>
            </w:pPr>
            <w:r>
              <w:rPr>
                <w:rFonts w:ascii="Arial" w:hAnsi="Arial" w:cs="Arial"/>
                <w:b/>
                <w:bCs/>
              </w:rPr>
              <w:t>34</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24AA7FBA" w14:textId="77777777" w:rsidR="00166609" w:rsidRDefault="001C38BA">
            <w:pPr>
              <w:jc w:val="center"/>
              <w:rPr>
                <w:rFonts w:ascii="Arial" w:hAnsi="Arial" w:cs="Arial"/>
                <w:b/>
                <w:bCs/>
              </w:rPr>
            </w:pPr>
            <w:r>
              <w:rPr>
                <w:rFonts w:ascii="Arial" w:hAnsi="Arial" w:cs="Arial"/>
                <w:b/>
                <w:bCs/>
              </w:rPr>
              <w:t>2</w:t>
            </w:r>
          </w:p>
        </w:tc>
      </w:tr>
      <w:tr w:rsidR="00166609" w14:paraId="72829C23"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6CEAB1BD" w14:textId="77777777" w:rsidR="00166609" w:rsidRDefault="001C38BA">
            <w:pPr>
              <w:jc w:val="center"/>
              <w:rPr>
                <w:rFonts w:ascii="Arial" w:hAnsi="Arial" w:cs="Arial"/>
                <w:b/>
                <w:bCs/>
              </w:rPr>
            </w:pPr>
            <w:r>
              <w:rPr>
                <w:rFonts w:ascii="Arial" w:hAnsi="Arial" w:cs="Arial"/>
                <w:b/>
                <w:bCs/>
              </w:rPr>
              <w:t>35</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02B19A8C" w14:textId="77777777" w:rsidR="00166609" w:rsidRDefault="001C38BA">
            <w:pPr>
              <w:jc w:val="center"/>
              <w:rPr>
                <w:rFonts w:ascii="Arial" w:hAnsi="Arial" w:cs="Arial"/>
                <w:b/>
                <w:bCs/>
              </w:rPr>
            </w:pPr>
            <w:r>
              <w:rPr>
                <w:rFonts w:ascii="Arial" w:hAnsi="Arial" w:cs="Arial"/>
                <w:b/>
                <w:bCs/>
              </w:rPr>
              <w:t>1</w:t>
            </w:r>
          </w:p>
        </w:tc>
      </w:tr>
      <w:tr w:rsidR="00166609" w14:paraId="19A35A18" w14:textId="77777777">
        <w:trPr>
          <w:trHeight w:val="319"/>
        </w:trPr>
        <w:tc>
          <w:tcPr>
            <w:tcW w:w="5100" w:type="dxa"/>
            <w:tcBorders>
              <w:top w:val="nil"/>
              <w:left w:val="single" w:sz="4" w:space="0" w:color="auto"/>
              <w:bottom w:val="single" w:sz="4" w:space="0" w:color="auto"/>
              <w:right w:val="single" w:sz="4" w:space="0" w:color="auto"/>
            </w:tcBorders>
            <w:noWrap/>
            <w:vAlign w:val="center"/>
          </w:tcPr>
          <w:p w14:paraId="17ACDC29" w14:textId="77777777" w:rsidR="00166609" w:rsidRDefault="001C38BA">
            <w:pPr>
              <w:jc w:val="center"/>
              <w:rPr>
                <w:rFonts w:ascii="Arial" w:hAnsi="Arial" w:cs="Arial"/>
                <w:b/>
                <w:bCs/>
              </w:rPr>
            </w:pPr>
            <w:r>
              <w:rPr>
                <w:rFonts w:ascii="Arial" w:hAnsi="Arial" w:cs="Arial"/>
                <w:b/>
                <w:bCs/>
              </w:rPr>
              <w:t>36</w:t>
            </w:r>
            <w:r>
              <w:rPr>
                <w:rFonts w:ascii="Arial" w:hAnsi="Arial" w:cs="Arial"/>
                <w:b/>
                <w:bCs/>
                <w:vertAlign w:val="superscript"/>
              </w:rPr>
              <w:t>th</w:t>
            </w:r>
          </w:p>
        </w:tc>
        <w:tc>
          <w:tcPr>
            <w:tcW w:w="4920" w:type="dxa"/>
            <w:tcBorders>
              <w:top w:val="nil"/>
              <w:left w:val="nil"/>
              <w:bottom w:val="single" w:sz="4" w:space="0" w:color="auto"/>
              <w:right w:val="single" w:sz="4" w:space="0" w:color="auto"/>
            </w:tcBorders>
            <w:noWrap/>
            <w:vAlign w:val="center"/>
          </w:tcPr>
          <w:p w14:paraId="5D86DB99" w14:textId="77777777" w:rsidR="00166609" w:rsidRDefault="001C38BA">
            <w:pPr>
              <w:jc w:val="center"/>
              <w:rPr>
                <w:rFonts w:ascii="Arial" w:hAnsi="Arial" w:cs="Arial"/>
                <w:b/>
                <w:bCs/>
              </w:rPr>
            </w:pPr>
            <w:r>
              <w:rPr>
                <w:rFonts w:ascii="Arial" w:hAnsi="Arial" w:cs="Arial"/>
                <w:b/>
                <w:bCs/>
              </w:rPr>
              <w:t>0</w:t>
            </w:r>
          </w:p>
        </w:tc>
      </w:tr>
    </w:tbl>
    <w:p w14:paraId="5721D288" w14:textId="18CBAAB4" w:rsidR="00EE672F" w:rsidRDefault="00EE672F">
      <w:pPr>
        <w:rPr>
          <w:sz w:val="40"/>
          <w:szCs w:val="40"/>
        </w:rPr>
      </w:pPr>
    </w:p>
    <w:p w14:paraId="5E901F93" w14:textId="720D8D03" w:rsidR="00B312F3" w:rsidRDefault="001C38BA">
      <w:pPr>
        <w:rPr>
          <w:sz w:val="40"/>
          <w:szCs w:val="40"/>
        </w:rPr>
      </w:pPr>
      <w:r>
        <w:rPr>
          <w:sz w:val="40"/>
          <w:szCs w:val="40"/>
        </w:rPr>
        <w:lastRenderedPageBreak/>
        <w:t>Blind Schedule for Sessions 1-9</w:t>
      </w:r>
      <w:r w:rsidR="00B312F3">
        <w:rPr>
          <w:sz w:val="40"/>
          <w:szCs w:val="40"/>
        </w:rPr>
        <w:t xml:space="preserve"> &amp; 2</w:t>
      </w:r>
      <w:r w:rsidR="00B312F3" w:rsidRPr="00B312F3">
        <w:rPr>
          <w:sz w:val="40"/>
          <w:szCs w:val="40"/>
          <w:vertAlign w:val="superscript"/>
        </w:rPr>
        <w:t>nd</w:t>
      </w:r>
      <w:r w:rsidR="00B312F3">
        <w:rPr>
          <w:sz w:val="40"/>
          <w:szCs w:val="40"/>
        </w:rPr>
        <w:t xml:space="preserve"> Chance</w:t>
      </w:r>
    </w:p>
    <w:p w14:paraId="6EBF8753" w14:textId="4F89BC67" w:rsidR="00B312F3" w:rsidRDefault="00B312F3">
      <w:pPr>
        <w:rPr>
          <w:sz w:val="40"/>
          <w:szCs w:val="40"/>
        </w:rPr>
      </w:pPr>
    </w:p>
    <w:tbl>
      <w:tblPr>
        <w:tblW w:w="8040" w:type="dxa"/>
        <w:tblLook w:val="04A0" w:firstRow="1" w:lastRow="0" w:firstColumn="1" w:lastColumn="0" w:noHBand="0" w:noVBand="1"/>
      </w:tblPr>
      <w:tblGrid>
        <w:gridCol w:w="1151"/>
        <w:gridCol w:w="610"/>
        <w:gridCol w:w="571"/>
        <w:gridCol w:w="1319"/>
        <w:gridCol w:w="1048"/>
        <w:gridCol w:w="980"/>
        <w:gridCol w:w="1240"/>
        <w:gridCol w:w="1251"/>
      </w:tblGrid>
      <w:tr w:rsidR="0094762B" w14:paraId="53F5232E" w14:textId="77777777" w:rsidTr="0094762B">
        <w:trPr>
          <w:trHeight w:val="420"/>
        </w:trPr>
        <w:tc>
          <w:tcPr>
            <w:tcW w:w="8040" w:type="dxa"/>
            <w:gridSpan w:val="8"/>
            <w:tcBorders>
              <w:top w:val="single" w:sz="8" w:space="0" w:color="auto"/>
              <w:left w:val="single" w:sz="8" w:space="0" w:color="auto"/>
              <w:bottom w:val="single" w:sz="4" w:space="0" w:color="auto"/>
              <w:right w:val="single" w:sz="8" w:space="0" w:color="000000"/>
            </w:tcBorders>
            <w:noWrap/>
            <w:vAlign w:val="center"/>
            <w:hideMark/>
          </w:tcPr>
          <w:p w14:paraId="6859B156" w14:textId="77777777" w:rsidR="0094762B" w:rsidRDefault="0094762B">
            <w:pPr>
              <w:jc w:val="center"/>
              <w:rPr>
                <w:rFonts w:ascii="Calibri" w:hAnsi="Calibri" w:cs="Calibri"/>
                <w:b/>
                <w:bCs/>
                <w:color w:val="000000"/>
                <w:sz w:val="32"/>
                <w:szCs w:val="32"/>
              </w:rPr>
            </w:pPr>
            <w:r>
              <w:rPr>
                <w:rFonts w:ascii="Calibri" w:hAnsi="Calibri" w:cs="Calibri"/>
                <w:b/>
                <w:bCs/>
                <w:color w:val="000000"/>
                <w:sz w:val="32"/>
                <w:szCs w:val="32"/>
              </w:rPr>
              <w:t xml:space="preserve">2026 </w:t>
            </w:r>
            <w:proofErr w:type="spellStart"/>
            <w:r>
              <w:rPr>
                <w:rFonts w:ascii="Calibri" w:hAnsi="Calibri" w:cs="Calibri"/>
                <w:b/>
                <w:bCs/>
                <w:color w:val="000000"/>
                <w:sz w:val="32"/>
                <w:szCs w:val="32"/>
              </w:rPr>
              <w:t>Millionare</w:t>
            </w:r>
            <w:proofErr w:type="spellEnd"/>
            <w:r>
              <w:rPr>
                <w:rFonts w:ascii="Calibri" w:hAnsi="Calibri" w:cs="Calibri"/>
                <w:b/>
                <w:bCs/>
                <w:color w:val="000000"/>
                <w:sz w:val="32"/>
                <w:szCs w:val="32"/>
              </w:rPr>
              <w:t xml:space="preserve"> Maker WSOP $1,500 Event Blind Structure</w:t>
            </w:r>
          </w:p>
        </w:tc>
      </w:tr>
      <w:tr w:rsidR="0094762B" w14:paraId="698589E7"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7E538DF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Level</w:t>
            </w:r>
          </w:p>
        </w:tc>
        <w:tc>
          <w:tcPr>
            <w:tcW w:w="1051" w:type="dxa"/>
            <w:gridSpan w:val="2"/>
            <w:tcBorders>
              <w:top w:val="single" w:sz="4" w:space="0" w:color="auto"/>
              <w:left w:val="nil"/>
              <w:bottom w:val="single" w:sz="4" w:space="0" w:color="auto"/>
              <w:right w:val="single" w:sz="4" w:space="0" w:color="auto"/>
            </w:tcBorders>
            <w:noWrap/>
            <w:vAlign w:val="center"/>
            <w:hideMark/>
          </w:tcPr>
          <w:p w14:paraId="667A89B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Time</w:t>
            </w:r>
          </w:p>
        </w:tc>
        <w:tc>
          <w:tcPr>
            <w:tcW w:w="1319" w:type="dxa"/>
            <w:tcBorders>
              <w:top w:val="nil"/>
              <w:left w:val="nil"/>
              <w:bottom w:val="single" w:sz="4" w:space="0" w:color="auto"/>
              <w:right w:val="single" w:sz="4" w:space="0" w:color="auto"/>
            </w:tcBorders>
            <w:noWrap/>
            <w:vAlign w:val="center"/>
            <w:hideMark/>
          </w:tcPr>
          <w:p w14:paraId="0602C9F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Small Blind</w:t>
            </w:r>
          </w:p>
        </w:tc>
        <w:tc>
          <w:tcPr>
            <w:tcW w:w="1048" w:type="dxa"/>
            <w:tcBorders>
              <w:top w:val="nil"/>
              <w:left w:val="nil"/>
              <w:bottom w:val="single" w:sz="4" w:space="0" w:color="auto"/>
              <w:right w:val="single" w:sz="4" w:space="0" w:color="auto"/>
            </w:tcBorders>
            <w:noWrap/>
            <w:vAlign w:val="center"/>
            <w:hideMark/>
          </w:tcPr>
          <w:p w14:paraId="3409D17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Big Blind</w:t>
            </w:r>
          </w:p>
        </w:tc>
        <w:tc>
          <w:tcPr>
            <w:tcW w:w="980" w:type="dxa"/>
            <w:tcBorders>
              <w:top w:val="nil"/>
              <w:left w:val="nil"/>
              <w:bottom w:val="single" w:sz="4" w:space="0" w:color="auto"/>
              <w:right w:val="single" w:sz="4" w:space="0" w:color="auto"/>
            </w:tcBorders>
            <w:noWrap/>
            <w:vAlign w:val="center"/>
            <w:hideMark/>
          </w:tcPr>
          <w:p w14:paraId="77B5441A" w14:textId="1443899C" w:rsidR="0094762B" w:rsidRDefault="0094762B">
            <w:pPr>
              <w:jc w:val="center"/>
              <w:rPr>
                <w:rFonts w:ascii="Calibri" w:hAnsi="Calibri" w:cs="Calibri"/>
                <w:color w:val="000000"/>
                <w:sz w:val="22"/>
                <w:szCs w:val="22"/>
              </w:rPr>
            </w:pPr>
            <w:r>
              <w:rPr>
                <w:rFonts w:ascii="Calibri" w:hAnsi="Calibri" w:cs="Calibri"/>
                <w:color w:val="000000"/>
                <w:sz w:val="22"/>
                <w:szCs w:val="22"/>
              </w:rPr>
              <w:t>BB Ante</w:t>
            </w:r>
          </w:p>
        </w:tc>
        <w:tc>
          <w:tcPr>
            <w:tcW w:w="1240" w:type="dxa"/>
            <w:tcBorders>
              <w:top w:val="nil"/>
              <w:left w:val="nil"/>
              <w:bottom w:val="single" w:sz="4" w:space="0" w:color="auto"/>
              <w:right w:val="single" w:sz="4" w:space="0" w:color="auto"/>
            </w:tcBorders>
            <w:noWrap/>
            <w:vAlign w:val="center"/>
            <w:hideMark/>
          </w:tcPr>
          <w:p w14:paraId="0002880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Start Time</w:t>
            </w:r>
          </w:p>
        </w:tc>
        <w:tc>
          <w:tcPr>
            <w:tcW w:w="1251" w:type="dxa"/>
            <w:tcBorders>
              <w:top w:val="nil"/>
              <w:left w:val="nil"/>
              <w:bottom w:val="single" w:sz="4" w:space="0" w:color="auto"/>
              <w:right w:val="single" w:sz="8" w:space="0" w:color="auto"/>
            </w:tcBorders>
            <w:noWrap/>
            <w:vAlign w:val="center"/>
            <w:hideMark/>
          </w:tcPr>
          <w:p w14:paraId="7C29C55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Chip Up</w:t>
            </w:r>
          </w:p>
        </w:tc>
      </w:tr>
      <w:tr w:rsidR="0094762B" w14:paraId="51BB5EF6"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43085A2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w:t>
            </w:r>
          </w:p>
        </w:tc>
        <w:tc>
          <w:tcPr>
            <w:tcW w:w="551" w:type="dxa"/>
            <w:tcBorders>
              <w:top w:val="nil"/>
              <w:left w:val="nil"/>
              <w:bottom w:val="single" w:sz="4" w:space="0" w:color="auto"/>
              <w:right w:val="single" w:sz="4" w:space="0" w:color="auto"/>
            </w:tcBorders>
            <w:noWrap/>
            <w:vAlign w:val="center"/>
            <w:hideMark/>
          </w:tcPr>
          <w:p w14:paraId="32767D7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06B7A05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4D8ECAE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 </w:t>
            </w:r>
          </w:p>
        </w:tc>
        <w:tc>
          <w:tcPr>
            <w:tcW w:w="1048" w:type="dxa"/>
            <w:tcBorders>
              <w:top w:val="nil"/>
              <w:left w:val="nil"/>
              <w:bottom w:val="single" w:sz="4" w:space="0" w:color="auto"/>
              <w:right w:val="single" w:sz="4" w:space="0" w:color="auto"/>
            </w:tcBorders>
            <w:noWrap/>
            <w:vAlign w:val="center"/>
            <w:hideMark/>
          </w:tcPr>
          <w:p w14:paraId="7A09BFB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 </w:t>
            </w:r>
          </w:p>
        </w:tc>
        <w:tc>
          <w:tcPr>
            <w:tcW w:w="980" w:type="dxa"/>
            <w:tcBorders>
              <w:top w:val="nil"/>
              <w:left w:val="nil"/>
              <w:bottom w:val="single" w:sz="4" w:space="0" w:color="auto"/>
              <w:right w:val="single" w:sz="4" w:space="0" w:color="auto"/>
            </w:tcBorders>
            <w:noWrap/>
            <w:vAlign w:val="center"/>
            <w:hideMark/>
          </w:tcPr>
          <w:p w14:paraId="630D1FE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 </w:t>
            </w:r>
          </w:p>
        </w:tc>
        <w:tc>
          <w:tcPr>
            <w:tcW w:w="1240" w:type="dxa"/>
            <w:tcBorders>
              <w:top w:val="nil"/>
              <w:left w:val="nil"/>
              <w:bottom w:val="single" w:sz="4" w:space="0" w:color="auto"/>
              <w:right w:val="single" w:sz="4" w:space="0" w:color="auto"/>
            </w:tcBorders>
            <w:noWrap/>
            <w:vAlign w:val="center"/>
            <w:hideMark/>
          </w:tcPr>
          <w:p w14:paraId="098ED3E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4:00 PM</w:t>
            </w:r>
          </w:p>
        </w:tc>
        <w:tc>
          <w:tcPr>
            <w:tcW w:w="1251" w:type="dxa"/>
            <w:tcBorders>
              <w:top w:val="nil"/>
              <w:left w:val="nil"/>
              <w:bottom w:val="single" w:sz="4" w:space="0" w:color="auto"/>
              <w:right w:val="single" w:sz="8" w:space="0" w:color="auto"/>
            </w:tcBorders>
            <w:noWrap/>
            <w:vAlign w:val="center"/>
            <w:hideMark/>
          </w:tcPr>
          <w:p w14:paraId="476390E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0FD3FFD9"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1C36EA2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w:t>
            </w:r>
          </w:p>
        </w:tc>
        <w:tc>
          <w:tcPr>
            <w:tcW w:w="551" w:type="dxa"/>
            <w:tcBorders>
              <w:top w:val="nil"/>
              <w:left w:val="nil"/>
              <w:bottom w:val="single" w:sz="4" w:space="0" w:color="auto"/>
              <w:right w:val="single" w:sz="4" w:space="0" w:color="auto"/>
            </w:tcBorders>
            <w:noWrap/>
            <w:vAlign w:val="center"/>
            <w:hideMark/>
          </w:tcPr>
          <w:p w14:paraId="01C2558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1758EB9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495228B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 </w:t>
            </w:r>
          </w:p>
        </w:tc>
        <w:tc>
          <w:tcPr>
            <w:tcW w:w="1048" w:type="dxa"/>
            <w:tcBorders>
              <w:top w:val="nil"/>
              <w:left w:val="nil"/>
              <w:bottom w:val="single" w:sz="4" w:space="0" w:color="auto"/>
              <w:right w:val="single" w:sz="4" w:space="0" w:color="auto"/>
            </w:tcBorders>
            <w:noWrap/>
            <w:vAlign w:val="center"/>
            <w:hideMark/>
          </w:tcPr>
          <w:p w14:paraId="6FF0DBC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 </w:t>
            </w:r>
          </w:p>
        </w:tc>
        <w:tc>
          <w:tcPr>
            <w:tcW w:w="980" w:type="dxa"/>
            <w:tcBorders>
              <w:top w:val="nil"/>
              <w:left w:val="nil"/>
              <w:bottom w:val="single" w:sz="4" w:space="0" w:color="auto"/>
              <w:right w:val="single" w:sz="4" w:space="0" w:color="auto"/>
            </w:tcBorders>
            <w:noWrap/>
            <w:vAlign w:val="center"/>
            <w:hideMark/>
          </w:tcPr>
          <w:p w14:paraId="062D5A3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 </w:t>
            </w:r>
          </w:p>
        </w:tc>
        <w:tc>
          <w:tcPr>
            <w:tcW w:w="1240" w:type="dxa"/>
            <w:tcBorders>
              <w:top w:val="nil"/>
              <w:left w:val="nil"/>
              <w:bottom w:val="single" w:sz="4" w:space="0" w:color="auto"/>
              <w:right w:val="single" w:sz="4" w:space="0" w:color="auto"/>
            </w:tcBorders>
            <w:noWrap/>
            <w:vAlign w:val="center"/>
            <w:hideMark/>
          </w:tcPr>
          <w:p w14:paraId="14E989B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4:25 PM</w:t>
            </w:r>
          </w:p>
        </w:tc>
        <w:tc>
          <w:tcPr>
            <w:tcW w:w="1251" w:type="dxa"/>
            <w:tcBorders>
              <w:top w:val="nil"/>
              <w:left w:val="nil"/>
              <w:bottom w:val="single" w:sz="4" w:space="0" w:color="auto"/>
              <w:right w:val="single" w:sz="8" w:space="0" w:color="auto"/>
            </w:tcBorders>
            <w:noWrap/>
            <w:vAlign w:val="center"/>
            <w:hideMark/>
          </w:tcPr>
          <w:p w14:paraId="5E55777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1B0350B4"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530ADA7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3</w:t>
            </w:r>
          </w:p>
        </w:tc>
        <w:tc>
          <w:tcPr>
            <w:tcW w:w="551" w:type="dxa"/>
            <w:tcBorders>
              <w:top w:val="nil"/>
              <w:left w:val="nil"/>
              <w:bottom w:val="single" w:sz="4" w:space="0" w:color="auto"/>
              <w:right w:val="single" w:sz="4" w:space="0" w:color="auto"/>
            </w:tcBorders>
            <w:noWrap/>
            <w:vAlign w:val="center"/>
            <w:hideMark/>
          </w:tcPr>
          <w:p w14:paraId="626C98C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7B2E841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428EC9E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 </w:t>
            </w:r>
          </w:p>
        </w:tc>
        <w:tc>
          <w:tcPr>
            <w:tcW w:w="1048" w:type="dxa"/>
            <w:tcBorders>
              <w:top w:val="nil"/>
              <w:left w:val="nil"/>
              <w:bottom w:val="single" w:sz="4" w:space="0" w:color="auto"/>
              <w:right w:val="single" w:sz="4" w:space="0" w:color="auto"/>
            </w:tcBorders>
            <w:noWrap/>
            <w:vAlign w:val="center"/>
            <w:hideMark/>
          </w:tcPr>
          <w:p w14:paraId="7AE4E23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 </w:t>
            </w:r>
          </w:p>
        </w:tc>
        <w:tc>
          <w:tcPr>
            <w:tcW w:w="980" w:type="dxa"/>
            <w:tcBorders>
              <w:top w:val="nil"/>
              <w:left w:val="nil"/>
              <w:bottom w:val="single" w:sz="4" w:space="0" w:color="auto"/>
              <w:right w:val="single" w:sz="4" w:space="0" w:color="auto"/>
            </w:tcBorders>
            <w:noWrap/>
            <w:vAlign w:val="center"/>
            <w:hideMark/>
          </w:tcPr>
          <w:p w14:paraId="39C7010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 </w:t>
            </w:r>
          </w:p>
        </w:tc>
        <w:tc>
          <w:tcPr>
            <w:tcW w:w="1240" w:type="dxa"/>
            <w:tcBorders>
              <w:top w:val="nil"/>
              <w:left w:val="nil"/>
              <w:bottom w:val="single" w:sz="4" w:space="0" w:color="auto"/>
              <w:right w:val="single" w:sz="4" w:space="0" w:color="auto"/>
            </w:tcBorders>
            <w:noWrap/>
            <w:vAlign w:val="center"/>
            <w:hideMark/>
          </w:tcPr>
          <w:p w14:paraId="227FCB2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4:50 PM</w:t>
            </w:r>
          </w:p>
        </w:tc>
        <w:tc>
          <w:tcPr>
            <w:tcW w:w="1251" w:type="dxa"/>
            <w:tcBorders>
              <w:top w:val="nil"/>
              <w:left w:val="nil"/>
              <w:bottom w:val="single" w:sz="4" w:space="0" w:color="auto"/>
              <w:right w:val="single" w:sz="8" w:space="0" w:color="auto"/>
            </w:tcBorders>
            <w:noWrap/>
            <w:vAlign w:val="center"/>
            <w:hideMark/>
          </w:tcPr>
          <w:p w14:paraId="1BA16DF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30164968" w14:textId="77777777" w:rsidTr="0094762B">
        <w:trPr>
          <w:trHeight w:val="315"/>
        </w:trPr>
        <w:tc>
          <w:tcPr>
            <w:tcW w:w="1151" w:type="dxa"/>
            <w:tcBorders>
              <w:top w:val="nil"/>
              <w:left w:val="single" w:sz="8" w:space="0" w:color="auto"/>
              <w:bottom w:val="nil"/>
              <w:right w:val="single" w:sz="4" w:space="0" w:color="auto"/>
            </w:tcBorders>
            <w:noWrap/>
            <w:vAlign w:val="center"/>
            <w:hideMark/>
          </w:tcPr>
          <w:p w14:paraId="693BCBE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4</w:t>
            </w:r>
          </w:p>
        </w:tc>
        <w:tc>
          <w:tcPr>
            <w:tcW w:w="551" w:type="dxa"/>
            <w:tcBorders>
              <w:top w:val="nil"/>
              <w:left w:val="nil"/>
              <w:bottom w:val="nil"/>
              <w:right w:val="single" w:sz="4" w:space="0" w:color="auto"/>
            </w:tcBorders>
            <w:noWrap/>
            <w:vAlign w:val="center"/>
            <w:hideMark/>
          </w:tcPr>
          <w:p w14:paraId="360B285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noWrap/>
            <w:vAlign w:val="center"/>
            <w:hideMark/>
          </w:tcPr>
          <w:p w14:paraId="6516E13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noWrap/>
            <w:vAlign w:val="center"/>
            <w:hideMark/>
          </w:tcPr>
          <w:p w14:paraId="39CA54B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 </w:t>
            </w:r>
          </w:p>
        </w:tc>
        <w:tc>
          <w:tcPr>
            <w:tcW w:w="1048" w:type="dxa"/>
            <w:tcBorders>
              <w:top w:val="nil"/>
              <w:left w:val="nil"/>
              <w:bottom w:val="nil"/>
              <w:right w:val="single" w:sz="4" w:space="0" w:color="auto"/>
            </w:tcBorders>
            <w:noWrap/>
            <w:vAlign w:val="center"/>
            <w:hideMark/>
          </w:tcPr>
          <w:p w14:paraId="221FEB1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 </w:t>
            </w:r>
          </w:p>
        </w:tc>
        <w:tc>
          <w:tcPr>
            <w:tcW w:w="980" w:type="dxa"/>
            <w:tcBorders>
              <w:top w:val="nil"/>
              <w:left w:val="nil"/>
              <w:bottom w:val="nil"/>
              <w:right w:val="single" w:sz="4" w:space="0" w:color="auto"/>
            </w:tcBorders>
            <w:noWrap/>
            <w:vAlign w:val="center"/>
            <w:hideMark/>
          </w:tcPr>
          <w:p w14:paraId="3D8B5EB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 </w:t>
            </w:r>
          </w:p>
        </w:tc>
        <w:tc>
          <w:tcPr>
            <w:tcW w:w="1240" w:type="dxa"/>
            <w:tcBorders>
              <w:top w:val="nil"/>
              <w:left w:val="nil"/>
              <w:bottom w:val="nil"/>
              <w:right w:val="single" w:sz="4" w:space="0" w:color="auto"/>
            </w:tcBorders>
            <w:noWrap/>
            <w:vAlign w:val="center"/>
            <w:hideMark/>
          </w:tcPr>
          <w:p w14:paraId="26BDB8F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5:15 PM</w:t>
            </w:r>
          </w:p>
        </w:tc>
        <w:tc>
          <w:tcPr>
            <w:tcW w:w="1251" w:type="dxa"/>
            <w:tcBorders>
              <w:top w:val="nil"/>
              <w:left w:val="nil"/>
              <w:bottom w:val="nil"/>
              <w:right w:val="single" w:sz="8" w:space="0" w:color="auto"/>
            </w:tcBorders>
            <w:noWrap/>
            <w:vAlign w:val="center"/>
            <w:hideMark/>
          </w:tcPr>
          <w:p w14:paraId="576DF32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678C24C5"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620AE8A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1</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578B5E2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18A6D23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52DB1A4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3A8B627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104D5F2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0349031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5:25 PM</w:t>
            </w:r>
          </w:p>
        </w:tc>
        <w:tc>
          <w:tcPr>
            <w:tcW w:w="1251" w:type="dxa"/>
            <w:tcBorders>
              <w:top w:val="single" w:sz="8" w:space="0" w:color="auto"/>
              <w:left w:val="nil"/>
              <w:bottom w:val="single" w:sz="8" w:space="0" w:color="auto"/>
              <w:right w:val="single" w:sz="8" w:space="0" w:color="auto"/>
            </w:tcBorders>
            <w:shd w:val="clear" w:color="000000" w:fill="93CDDD"/>
            <w:noWrap/>
            <w:vAlign w:val="center"/>
            <w:hideMark/>
          </w:tcPr>
          <w:p w14:paraId="23073BC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2E429F95"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066B794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5</w:t>
            </w:r>
          </w:p>
        </w:tc>
        <w:tc>
          <w:tcPr>
            <w:tcW w:w="551" w:type="dxa"/>
            <w:tcBorders>
              <w:top w:val="nil"/>
              <w:left w:val="nil"/>
              <w:bottom w:val="single" w:sz="4" w:space="0" w:color="auto"/>
              <w:right w:val="single" w:sz="4" w:space="0" w:color="auto"/>
            </w:tcBorders>
            <w:noWrap/>
            <w:vAlign w:val="center"/>
            <w:hideMark/>
          </w:tcPr>
          <w:p w14:paraId="6417645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7072350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68682C7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 </w:t>
            </w:r>
          </w:p>
        </w:tc>
        <w:tc>
          <w:tcPr>
            <w:tcW w:w="1048" w:type="dxa"/>
            <w:tcBorders>
              <w:top w:val="nil"/>
              <w:left w:val="nil"/>
              <w:bottom w:val="single" w:sz="4" w:space="0" w:color="auto"/>
              <w:right w:val="single" w:sz="4" w:space="0" w:color="auto"/>
            </w:tcBorders>
            <w:noWrap/>
            <w:vAlign w:val="center"/>
            <w:hideMark/>
          </w:tcPr>
          <w:p w14:paraId="7F7DFD8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 </w:t>
            </w:r>
          </w:p>
        </w:tc>
        <w:tc>
          <w:tcPr>
            <w:tcW w:w="980" w:type="dxa"/>
            <w:tcBorders>
              <w:top w:val="nil"/>
              <w:left w:val="nil"/>
              <w:bottom w:val="single" w:sz="4" w:space="0" w:color="auto"/>
              <w:right w:val="single" w:sz="4" w:space="0" w:color="auto"/>
            </w:tcBorders>
            <w:noWrap/>
            <w:vAlign w:val="center"/>
            <w:hideMark/>
          </w:tcPr>
          <w:p w14:paraId="1F744EB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 </w:t>
            </w:r>
          </w:p>
        </w:tc>
        <w:tc>
          <w:tcPr>
            <w:tcW w:w="1240" w:type="dxa"/>
            <w:tcBorders>
              <w:top w:val="nil"/>
              <w:left w:val="nil"/>
              <w:bottom w:val="single" w:sz="4" w:space="0" w:color="auto"/>
              <w:right w:val="single" w:sz="4" w:space="0" w:color="auto"/>
            </w:tcBorders>
            <w:noWrap/>
            <w:vAlign w:val="center"/>
            <w:hideMark/>
          </w:tcPr>
          <w:p w14:paraId="4BFD2D6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5:50 PM</w:t>
            </w:r>
          </w:p>
        </w:tc>
        <w:tc>
          <w:tcPr>
            <w:tcW w:w="1251" w:type="dxa"/>
            <w:tcBorders>
              <w:top w:val="nil"/>
              <w:left w:val="nil"/>
              <w:bottom w:val="single" w:sz="4" w:space="0" w:color="auto"/>
              <w:right w:val="single" w:sz="8" w:space="0" w:color="auto"/>
            </w:tcBorders>
            <w:noWrap/>
            <w:vAlign w:val="center"/>
            <w:hideMark/>
          </w:tcPr>
          <w:p w14:paraId="4AC2CD1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07B7C154"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4CF0E1C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6</w:t>
            </w:r>
          </w:p>
        </w:tc>
        <w:tc>
          <w:tcPr>
            <w:tcW w:w="551" w:type="dxa"/>
            <w:tcBorders>
              <w:top w:val="nil"/>
              <w:left w:val="nil"/>
              <w:bottom w:val="single" w:sz="4" w:space="0" w:color="auto"/>
              <w:right w:val="single" w:sz="4" w:space="0" w:color="auto"/>
            </w:tcBorders>
            <w:noWrap/>
            <w:vAlign w:val="center"/>
            <w:hideMark/>
          </w:tcPr>
          <w:p w14:paraId="5011A60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501ADFC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3208174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 </w:t>
            </w:r>
          </w:p>
        </w:tc>
        <w:tc>
          <w:tcPr>
            <w:tcW w:w="1048" w:type="dxa"/>
            <w:tcBorders>
              <w:top w:val="nil"/>
              <w:left w:val="nil"/>
              <w:bottom w:val="single" w:sz="4" w:space="0" w:color="auto"/>
              <w:right w:val="single" w:sz="4" w:space="0" w:color="auto"/>
            </w:tcBorders>
            <w:noWrap/>
            <w:vAlign w:val="center"/>
            <w:hideMark/>
          </w:tcPr>
          <w:p w14:paraId="7B72094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 </w:t>
            </w:r>
          </w:p>
        </w:tc>
        <w:tc>
          <w:tcPr>
            <w:tcW w:w="980" w:type="dxa"/>
            <w:tcBorders>
              <w:top w:val="nil"/>
              <w:left w:val="nil"/>
              <w:bottom w:val="single" w:sz="4" w:space="0" w:color="auto"/>
              <w:right w:val="single" w:sz="4" w:space="0" w:color="auto"/>
            </w:tcBorders>
            <w:noWrap/>
            <w:vAlign w:val="center"/>
            <w:hideMark/>
          </w:tcPr>
          <w:p w14:paraId="60DA1C9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 </w:t>
            </w:r>
          </w:p>
        </w:tc>
        <w:tc>
          <w:tcPr>
            <w:tcW w:w="1240" w:type="dxa"/>
            <w:tcBorders>
              <w:top w:val="nil"/>
              <w:left w:val="nil"/>
              <w:bottom w:val="single" w:sz="4" w:space="0" w:color="auto"/>
              <w:right w:val="single" w:sz="4" w:space="0" w:color="auto"/>
            </w:tcBorders>
            <w:noWrap/>
            <w:vAlign w:val="center"/>
            <w:hideMark/>
          </w:tcPr>
          <w:p w14:paraId="2A87B13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6:15 PM</w:t>
            </w:r>
          </w:p>
        </w:tc>
        <w:tc>
          <w:tcPr>
            <w:tcW w:w="1251" w:type="dxa"/>
            <w:tcBorders>
              <w:top w:val="nil"/>
              <w:left w:val="nil"/>
              <w:bottom w:val="single" w:sz="4" w:space="0" w:color="auto"/>
              <w:right w:val="single" w:sz="8" w:space="0" w:color="auto"/>
            </w:tcBorders>
            <w:noWrap/>
            <w:vAlign w:val="center"/>
            <w:hideMark/>
          </w:tcPr>
          <w:p w14:paraId="32A53A3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7066D6AD"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2F80697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7</w:t>
            </w:r>
          </w:p>
        </w:tc>
        <w:tc>
          <w:tcPr>
            <w:tcW w:w="551" w:type="dxa"/>
            <w:tcBorders>
              <w:top w:val="nil"/>
              <w:left w:val="nil"/>
              <w:bottom w:val="single" w:sz="4" w:space="0" w:color="auto"/>
              <w:right w:val="single" w:sz="4" w:space="0" w:color="auto"/>
            </w:tcBorders>
            <w:noWrap/>
            <w:vAlign w:val="center"/>
            <w:hideMark/>
          </w:tcPr>
          <w:p w14:paraId="6C5ACBA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724496B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4C56056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 </w:t>
            </w:r>
          </w:p>
        </w:tc>
        <w:tc>
          <w:tcPr>
            <w:tcW w:w="1048" w:type="dxa"/>
            <w:tcBorders>
              <w:top w:val="nil"/>
              <w:left w:val="nil"/>
              <w:bottom w:val="single" w:sz="4" w:space="0" w:color="auto"/>
              <w:right w:val="single" w:sz="4" w:space="0" w:color="auto"/>
            </w:tcBorders>
            <w:noWrap/>
            <w:vAlign w:val="center"/>
            <w:hideMark/>
          </w:tcPr>
          <w:p w14:paraId="1B1A191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$800 </w:t>
            </w:r>
          </w:p>
        </w:tc>
        <w:tc>
          <w:tcPr>
            <w:tcW w:w="980" w:type="dxa"/>
            <w:tcBorders>
              <w:top w:val="nil"/>
              <w:left w:val="nil"/>
              <w:bottom w:val="single" w:sz="4" w:space="0" w:color="auto"/>
              <w:right w:val="single" w:sz="4" w:space="0" w:color="auto"/>
            </w:tcBorders>
            <w:noWrap/>
            <w:vAlign w:val="center"/>
            <w:hideMark/>
          </w:tcPr>
          <w:p w14:paraId="534029B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$800 </w:t>
            </w:r>
          </w:p>
        </w:tc>
        <w:tc>
          <w:tcPr>
            <w:tcW w:w="1240" w:type="dxa"/>
            <w:tcBorders>
              <w:top w:val="nil"/>
              <w:left w:val="nil"/>
              <w:bottom w:val="single" w:sz="4" w:space="0" w:color="auto"/>
              <w:right w:val="single" w:sz="4" w:space="0" w:color="auto"/>
            </w:tcBorders>
            <w:noWrap/>
            <w:vAlign w:val="center"/>
            <w:hideMark/>
          </w:tcPr>
          <w:p w14:paraId="5F8D467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6:40 PM</w:t>
            </w:r>
          </w:p>
        </w:tc>
        <w:tc>
          <w:tcPr>
            <w:tcW w:w="1251" w:type="dxa"/>
            <w:tcBorders>
              <w:top w:val="nil"/>
              <w:left w:val="nil"/>
              <w:bottom w:val="single" w:sz="4" w:space="0" w:color="auto"/>
              <w:right w:val="single" w:sz="8" w:space="0" w:color="auto"/>
            </w:tcBorders>
            <w:noWrap/>
            <w:vAlign w:val="center"/>
            <w:hideMark/>
          </w:tcPr>
          <w:p w14:paraId="49D44BA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28D6E2E7" w14:textId="77777777" w:rsidTr="0094762B">
        <w:trPr>
          <w:trHeight w:val="315"/>
        </w:trPr>
        <w:tc>
          <w:tcPr>
            <w:tcW w:w="1151" w:type="dxa"/>
            <w:tcBorders>
              <w:top w:val="nil"/>
              <w:left w:val="single" w:sz="8" w:space="0" w:color="auto"/>
              <w:bottom w:val="nil"/>
              <w:right w:val="single" w:sz="4" w:space="0" w:color="auto"/>
            </w:tcBorders>
            <w:noWrap/>
            <w:vAlign w:val="center"/>
            <w:hideMark/>
          </w:tcPr>
          <w:p w14:paraId="34468D9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8</w:t>
            </w:r>
          </w:p>
        </w:tc>
        <w:tc>
          <w:tcPr>
            <w:tcW w:w="551" w:type="dxa"/>
            <w:tcBorders>
              <w:top w:val="nil"/>
              <w:left w:val="nil"/>
              <w:bottom w:val="nil"/>
              <w:right w:val="single" w:sz="4" w:space="0" w:color="auto"/>
            </w:tcBorders>
            <w:noWrap/>
            <w:vAlign w:val="center"/>
            <w:hideMark/>
          </w:tcPr>
          <w:p w14:paraId="11B3365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noWrap/>
            <w:vAlign w:val="center"/>
            <w:hideMark/>
          </w:tcPr>
          <w:p w14:paraId="2339A3C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noWrap/>
            <w:vAlign w:val="center"/>
            <w:hideMark/>
          </w:tcPr>
          <w:p w14:paraId="754D6EF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 </w:t>
            </w:r>
          </w:p>
        </w:tc>
        <w:tc>
          <w:tcPr>
            <w:tcW w:w="1048" w:type="dxa"/>
            <w:tcBorders>
              <w:top w:val="nil"/>
              <w:left w:val="nil"/>
              <w:bottom w:val="nil"/>
              <w:right w:val="single" w:sz="4" w:space="0" w:color="auto"/>
            </w:tcBorders>
            <w:noWrap/>
            <w:vAlign w:val="center"/>
            <w:hideMark/>
          </w:tcPr>
          <w:p w14:paraId="36A62FB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 </w:t>
            </w:r>
          </w:p>
        </w:tc>
        <w:tc>
          <w:tcPr>
            <w:tcW w:w="980" w:type="dxa"/>
            <w:tcBorders>
              <w:top w:val="nil"/>
              <w:left w:val="nil"/>
              <w:bottom w:val="nil"/>
              <w:right w:val="single" w:sz="4" w:space="0" w:color="auto"/>
            </w:tcBorders>
            <w:noWrap/>
            <w:vAlign w:val="center"/>
            <w:hideMark/>
          </w:tcPr>
          <w:p w14:paraId="2080D48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 </w:t>
            </w:r>
          </w:p>
        </w:tc>
        <w:tc>
          <w:tcPr>
            <w:tcW w:w="1240" w:type="dxa"/>
            <w:tcBorders>
              <w:top w:val="nil"/>
              <w:left w:val="nil"/>
              <w:bottom w:val="nil"/>
              <w:right w:val="single" w:sz="4" w:space="0" w:color="auto"/>
            </w:tcBorders>
            <w:noWrap/>
            <w:vAlign w:val="center"/>
            <w:hideMark/>
          </w:tcPr>
          <w:p w14:paraId="0966D5A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7:05 PM</w:t>
            </w:r>
          </w:p>
        </w:tc>
        <w:tc>
          <w:tcPr>
            <w:tcW w:w="1251" w:type="dxa"/>
            <w:tcBorders>
              <w:top w:val="nil"/>
              <w:left w:val="nil"/>
              <w:bottom w:val="nil"/>
              <w:right w:val="single" w:sz="8" w:space="0" w:color="auto"/>
            </w:tcBorders>
            <w:noWrap/>
            <w:vAlign w:val="center"/>
            <w:hideMark/>
          </w:tcPr>
          <w:p w14:paraId="491E420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2EDBF837"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56CB76C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2</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5698BFB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3CFF4F8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299BDB6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5B3C7F3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3AEA474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48BDAC9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7:15 PM</w:t>
            </w:r>
          </w:p>
        </w:tc>
        <w:tc>
          <w:tcPr>
            <w:tcW w:w="1251" w:type="dxa"/>
            <w:tcBorders>
              <w:top w:val="single" w:sz="8" w:space="0" w:color="auto"/>
              <w:left w:val="nil"/>
              <w:bottom w:val="single" w:sz="8" w:space="0" w:color="auto"/>
              <w:right w:val="single" w:sz="8" w:space="0" w:color="auto"/>
            </w:tcBorders>
            <w:shd w:val="clear" w:color="000000" w:fill="93CDDD"/>
            <w:noWrap/>
            <w:vAlign w:val="center"/>
            <w:hideMark/>
          </w:tcPr>
          <w:p w14:paraId="2F92D40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38884D5F"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47CE254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9</w:t>
            </w:r>
          </w:p>
        </w:tc>
        <w:tc>
          <w:tcPr>
            <w:tcW w:w="551" w:type="dxa"/>
            <w:tcBorders>
              <w:top w:val="nil"/>
              <w:left w:val="nil"/>
              <w:bottom w:val="single" w:sz="4" w:space="0" w:color="auto"/>
              <w:right w:val="single" w:sz="4" w:space="0" w:color="auto"/>
            </w:tcBorders>
            <w:noWrap/>
            <w:vAlign w:val="center"/>
            <w:hideMark/>
          </w:tcPr>
          <w:p w14:paraId="4A780F3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7AEBD02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439E0E1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 </w:t>
            </w:r>
          </w:p>
        </w:tc>
        <w:tc>
          <w:tcPr>
            <w:tcW w:w="1048" w:type="dxa"/>
            <w:tcBorders>
              <w:top w:val="nil"/>
              <w:left w:val="nil"/>
              <w:bottom w:val="single" w:sz="4" w:space="0" w:color="auto"/>
              <w:right w:val="single" w:sz="4" w:space="0" w:color="auto"/>
            </w:tcBorders>
            <w:noWrap/>
            <w:vAlign w:val="center"/>
            <w:hideMark/>
          </w:tcPr>
          <w:p w14:paraId="2190383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$1,200 </w:t>
            </w:r>
          </w:p>
        </w:tc>
        <w:tc>
          <w:tcPr>
            <w:tcW w:w="980" w:type="dxa"/>
            <w:tcBorders>
              <w:top w:val="nil"/>
              <w:left w:val="nil"/>
              <w:bottom w:val="single" w:sz="4" w:space="0" w:color="auto"/>
              <w:right w:val="single" w:sz="4" w:space="0" w:color="auto"/>
            </w:tcBorders>
            <w:noWrap/>
            <w:vAlign w:val="center"/>
            <w:hideMark/>
          </w:tcPr>
          <w:p w14:paraId="34C8787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$1,200 </w:t>
            </w:r>
          </w:p>
        </w:tc>
        <w:tc>
          <w:tcPr>
            <w:tcW w:w="1240" w:type="dxa"/>
            <w:tcBorders>
              <w:top w:val="nil"/>
              <w:left w:val="nil"/>
              <w:bottom w:val="single" w:sz="4" w:space="0" w:color="auto"/>
              <w:right w:val="single" w:sz="4" w:space="0" w:color="auto"/>
            </w:tcBorders>
            <w:noWrap/>
            <w:vAlign w:val="center"/>
            <w:hideMark/>
          </w:tcPr>
          <w:p w14:paraId="09C2E7D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7:40 PM</w:t>
            </w:r>
          </w:p>
        </w:tc>
        <w:tc>
          <w:tcPr>
            <w:tcW w:w="1251" w:type="dxa"/>
            <w:tcBorders>
              <w:top w:val="nil"/>
              <w:left w:val="nil"/>
              <w:bottom w:val="single" w:sz="4" w:space="0" w:color="auto"/>
              <w:right w:val="single" w:sz="8" w:space="0" w:color="auto"/>
            </w:tcBorders>
            <w:noWrap/>
            <w:vAlign w:val="center"/>
            <w:hideMark/>
          </w:tcPr>
          <w:p w14:paraId="1545F9A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7DB5763E"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600D021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10</w:t>
            </w:r>
          </w:p>
        </w:tc>
        <w:tc>
          <w:tcPr>
            <w:tcW w:w="551" w:type="dxa"/>
            <w:tcBorders>
              <w:top w:val="nil"/>
              <w:left w:val="nil"/>
              <w:bottom w:val="single" w:sz="4" w:space="0" w:color="auto"/>
              <w:right w:val="single" w:sz="4" w:space="0" w:color="auto"/>
            </w:tcBorders>
            <w:noWrap/>
            <w:vAlign w:val="center"/>
            <w:hideMark/>
          </w:tcPr>
          <w:p w14:paraId="6E15F84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5BE1D5E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01D7647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 </w:t>
            </w:r>
          </w:p>
        </w:tc>
        <w:tc>
          <w:tcPr>
            <w:tcW w:w="1048" w:type="dxa"/>
            <w:tcBorders>
              <w:top w:val="nil"/>
              <w:left w:val="nil"/>
              <w:bottom w:val="single" w:sz="4" w:space="0" w:color="auto"/>
              <w:right w:val="single" w:sz="4" w:space="0" w:color="auto"/>
            </w:tcBorders>
            <w:noWrap/>
            <w:vAlign w:val="center"/>
            <w:hideMark/>
          </w:tcPr>
          <w:p w14:paraId="3F3624D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$1,500 </w:t>
            </w:r>
          </w:p>
        </w:tc>
        <w:tc>
          <w:tcPr>
            <w:tcW w:w="980" w:type="dxa"/>
            <w:tcBorders>
              <w:top w:val="nil"/>
              <w:left w:val="nil"/>
              <w:bottom w:val="single" w:sz="4" w:space="0" w:color="auto"/>
              <w:right w:val="single" w:sz="4" w:space="0" w:color="auto"/>
            </w:tcBorders>
            <w:noWrap/>
            <w:vAlign w:val="center"/>
            <w:hideMark/>
          </w:tcPr>
          <w:p w14:paraId="1B3100E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$1,500 </w:t>
            </w:r>
          </w:p>
        </w:tc>
        <w:tc>
          <w:tcPr>
            <w:tcW w:w="1240" w:type="dxa"/>
            <w:tcBorders>
              <w:top w:val="nil"/>
              <w:left w:val="nil"/>
              <w:bottom w:val="single" w:sz="4" w:space="0" w:color="auto"/>
              <w:right w:val="single" w:sz="4" w:space="0" w:color="auto"/>
            </w:tcBorders>
            <w:noWrap/>
            <w:vAlign w:val="center"/>
            <w:hideMark/>
          </w:tcPr>
          <w:p w14:paraId="41FBE3B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8:05 PM</w:t>
            </w:r>
          </w:p>
        </w:tc>
        <w:tc>
          <w:tcPr>
            <w:tcW w:w="1251" w:type="dxa"/>
            <w:tcBorders>
              <w:top w:val="nil"/>
              <w:left w:val="nil"/>
              <w:bottom w:val="single" w:sz="4" w:space="0" w:color="auto"/>
              <w:right w:val="single" w:sz="8" w:space="0" w:color="auto"/>
            </w:tcBorders>
            <w:noWrap/>
            <w:vAlign w:val="center"/>
            <w:hideMark/>
          </w:tcPr>
          <w:p w14:paraId="775B1EB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2B0EF0AC"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358611C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11</w:t>
            </w:r>
          </w:p>
        </w:tc>
        <w:tc>
          <w:tcPr>
            <w:tcW w:w="551" w:type="dxa"/>
            <w:tcBorders>
              <w:top w:val="nil"/>
              <w:left w:val="nil"/>
              <w:bottom w:val="single" w:sz="4" w:space="0" w:color="auto"/>
              <w:right w:val="single" w:sz="4" w:space="0" w:color="auto"/>
            </w:tcBorders>
            <w:noWrap/>
            <w:vAlign w:val="center"/>
            <w:hideMark/>
          </w:tcPr>
          <w:p w14:paraId="7365A0E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1CDA263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77F9E31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 </w:t>
            </w:r>
          </w:p>
        </w:tc>
        <w:tc>
          <w:tcPr>
            <w:tcW w:w="1048" w:type="dxa"/>
            <w:tcBorders>
              <w:top w:val="nil"/>
              <w:left w:val="nil"/>
              <w:bottom w:val="single" w:sz="4" w:space="0" w:color="auto"/>
              <w:right w:val="single" w:sz="4" w:space="0" w:color="auto"/>
            </w:tcBorders>
            <w:noWrap/>
            <w:vAlign w:val="center"/>
            <w:hideMark/>
          </w:tcPr>
          <w:p w14:paraId="488945D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$2,000 </w:t>
            </w:r>
          </w:p>
        </w:tc>
        <w:tc>
          <w:tcPr>
            <w:tcW w:w="980" w:type="dxa"/>
            <w:tcBorders>
              <w:top w:val="nil"/>
              <w:left w:val="nil"/>
              <w:bottom w:val="single" w:sz="4" w:space="0" w:color="auto"/>
              <w:right w:val="single" w:sz="4" w:space="0" w:color="auto"/>
            </w:tcBorders>
            <w:noWrap/>
            <w:vAlign w:val="center"/>
            <w:hideMark/>
          </w:tcPr>
          <w:p w14:paraId="55491F5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$2,000 </w:t>
            </w:r>
          </w:p>
        </w:tc>
        <w:tc>
          <w:tcPr>
            <w:tcW w:w="1240" w:type="dxa"/>
            <w:tcBorders>
              <w:top w:val="nil"/>
              <w:left w:val="nil"/>
              <w:bottom w:val="single" w:sz="4" w:space="0" w:color="auto"/>
              <w:right w:val="single" w:sz="4" w:space="0" w:color="auto"/>
            </w:tcBorders>
            <w:noWrap/>
            <w:vAlign w:val="center"/>
            <w:hideMark/>
          </w:tcPr>
          <w:p w14:paraId="714475C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8:30 PM</w:t>
            </w:r>
          </w:p>
        </w:tc>
        <w:tc>
          <w:tcPr>
            <w:tcW w:w="1251" w:type="dxa"/>
            <w:tcBorders>
              <w:top w:val="nil"/>
              <w:left w:val="nil"/>
              <w:bottom w:val="single" w:sz="4" w:space="0" w:color="auto"/>
              <w:right w:val="single" w:sz="8" w:space="0" w:color="auto"/>
            </w:tcBorders>
            <w:noWrap/>
            <w:vAlign w:val="center"/>
            <w:hideMark/>
          </w:tcPr>
          <w:p w14:paraId="6A67CC2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198C6799" w14:textId="77777777" w:rsidTr="0094762B">
        <w:trPr>
          <w:trHeight w:val="315"/>
        </w:trPr>
        <w:tc>
          <w:tcPr>
            <w:tcW w:w="1151" w:type="dxa"/>
            <w:tcBorders>
              <w:top w:val="nil"/>
              <w:left w:val="single" w:sz="8" w:space="0" w:color="auto"/>
              <w:bottom w:val="nil"/>
              <w:right w:val="single" w:sz="4" w:space="0" w:color="auto"/>
            </w:tcBorders>
            <w:noWrap/>
            <w:vAlign w:val="center"/>
            <w:hideMark/>
          </w:tcPr>
          <w:p w14:paraId="7733B26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12</w:t>
            </w:r>
          </w:p>
        </w:tc>
        <w:tc>
          <w:tcPr>
            <w:tcW w:w="551" w:type="dxa"/>
            <w:tcBorders>
              <w:top w:val="nil"/>
              <w:left w:val="nil"/>
              <w:bottom w:val="nil"/>
              <w:right w:val="single" w:sz="4" w:space="0" w:color="auto"/>
            </w:tcBorders>
            <w:noWrap/>
            <w:vAlign w:val="center"/>
            <w:hideMark/>
          </w:tcPr>
          <w:p w14:paraId="1550E56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noWrap/>
            <w:vAlign w:val="center"/>
            <w:hideMark/>
          </w:tcPr>
          <w:p w14:paraId="5B7E5AB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noWrap/>
            <w:vAlign w:val="center"/>
            <w:hideMark/>
          </w:tcPr>
          <w:p w14:paraId="196C043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 </w:t>
            </w:r>
          </w:p>
        </w:tc>
        <w:tc>
          <w:tcPr>
            <w:tcW w:w="1048" w:type="dxa"/>
            <w:tcBorders>
              <w:top w:val="nil"/>
              <w:left w:val="nil"/>
              <w:bottom w:val="nil"/>
              <w:right w:val="single" w:sz="4" w:space="0" w:color="auto"/>
            </w:tcBorders>
            <w:noWrap/>
            <w:vAlign w:val="center"/>
            <w:hideMark/>
          </w:tcPr>
          <w:p w14:paraId="5FE9851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$2,500 </w:t>
            </w:r>
          </w:p>
        </w:tc>
        <w:tc>
          <w:tcPr>
            <w:tcW w:w="980" w:type="dxa"/>
            <w:tcBorders>
              <w:top w:val="nil"/>
              <w:left w:val="nil"/>
              <w:bottom w:val="nil"/>
              <w:right w:val="single" w:sz="4" w:space="0" w:color="auto"/>
            </w:tcBorders>
            <w:noWrap/>
            <w:vAlign w:val="center"/>
            <w:hideMark/>
          </w:tcPr>
          <w:p w14:paraId="1CA4CE6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$2,500 </w:t>
            </w:r>
          </w:p>
        </w:tc>
        <w:tc>
          <w:tcPr>
            <w:tcW w:w="1240" w:type="dxa"/>
            <w:tcBorders>
              <w:top w:val="nil"/>
              <w:left w:val="nil"/>
              <w:bottom w:val="nil"/>
              <w:right w:val="single" w:sz="4" w:space="0" w:color="auto"/>
            </w:tcBorders>
            <w:noWrap/>
            <w:vAlign w:val="center"/>
            <w:hideMark/>
          </w:tcPr>
          <w:p w14:paraId="798E2A1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8:55 PM</w:t>
            </w:r>
          </w:p>
        </w:tc>
        <w:tc>
          <w:tcPr>
            <w:tcW w:w="1251" w:type="dxa"/>
            <w:tcBorders>
              <w:top w:val="nil"/>
              <w:left w:val="nil"/>
              <w:bottom w:val="nil"/>
              <w:right w:val="single" w:sz="8" w:space="0" w:color="auto"/>
            </w:tcBorders>
            <w:noWrap/>
            <w:vAlign w:val="center"/>
            <w:hideMark/>
          </w:tcPr>
          <w:p w14:paraId="5DF19FC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1E3A60BE"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3A6F102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3</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51CC860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2E3DD7A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15866B0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60C5753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122F82C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43B7AE3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9:05 PM</w:t>
            </w:r>
          </w:p>
        </w:tc>
        <w:tc>
          <w:tcPr>
            <w:tcW w:w="1251" w:type="dxa"/>
            <w:tcBorders>
              <w:top w:val="single" w:sz="8" w:space="0" w:color="auto"/>
              <w:left w:val="nil"/>
              <w:bottom w:val="single" w:sz="8" w:space="0" w:color="auto"/>
              <w:right w:val="single" w:sz="8" w:space="0" w:color="auto"/>
            </w:tcBorders>
            <w:shd w:val="clear" w:color="000000" w:fill="FF0000"/>
            <w:noWrap/>
            <w:vAlign w:val="center"/>
            <w:hideMark/>
          </w:tcPr>
          <w:p w14:paraId="78A2F26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Yes (100)</w:t>
            </w:r>
          </w:p>
        </w:tc>
      </w:tr>
      <w:tr w:rsidR="0094762B" w14:paraId="0D322C13"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409E0E4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13</w:t>
            </w:r>
          </w:p>
        </w:tc>
        <w:tc>
          <w:tcPr>
            <w:tcW w:w="551" w:type="dxa"/>
            <w:tcBorders>
              <w:top w:val="nil"/>
              <w:left w:val="nil"/>
              <w:bottom w:val="single" w:sz="4" w:space="0" w:color="auto"/>
              <w:right w:val="single" w:sz="4" w:space="0" w:color="auto"/>
            </w:tcBorders>
            <w:noWrap/>
            <w:vAlign w:val="center"/>
            <w:hideMark/>
          </w:tcPr>
          <w:p w14:paraId="0A97591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6B40CAB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2FAEFEF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$1,500 </w:t>
            </w:r>
          </w:p>
        </w:tc>
        <w:tc>
          <w:tcPr>
            <w:tcW w:w="1048" w:type="dxa"/>
            <w:tcBorders>
              <w:top w:val="nil"/>
              <w:left w:val="nil"/>
              <w:bottom w:val="single" w:sz="4" w:space="0" w:color="auto"/>
              <w:right w:val="single" w:sz="4" w:space="0" w:color="auto"/>
            </w:tcBorders>
            <w:noWrap/>
            <w:vAlign w:val="center"/>
            <w:hideMark/>
          </w:tcPr>
          <w:p w14:paraId="6778340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 </w:t>
            </w:r>
          </w:p>
        </w:tc>
        <w:tc>
          <w:tcPr>
            <w:tcW w:w="980" w:type="dxa"/>
            <w:tcBorders>
              <w:top w:val="nil"/>
              <w:left w:val="nil"/>
              <w:bottom w:val="single" w:sz="4" w:space="0" w:color="auto"/>
              <w:right w:val="single" w:sz="4" w:space="0" w:color="auto"/>
            </w:tcBorders>
            <w:noWrap/>
            <w:vAlign w:val="center"/>
            <w:hideMark/>
          </w:tcPr>
          <w:p w14:paraId="0971CD4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 </w:t>
            </w:r>
          </w:p>
        </w:tc>
        <w:tc>
          <w:tcPr>
            <w:tcW w:w="1240" w:type="dxa"/>
            <w:tcBorders>
              <w:top w:val="nil"/>
              <w:left w:val="nil"/>
              <w:bottom w:val="single" w:sz="4" w:space="0" w:color="auto"/>
              <w:right w:val="single" w:sz="4" w:space="0" w:color="auto"/>
            </w:tcBorders>
            <w:noWrap/>
            <w:vAlign w:val="center"/>
            <w:hideMark/>
          </w:tcPr>
          <w:p w14:paraId="6DDC447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9:30 PM</w:t>
            </w:r>
          </w:p>
        </w:tc>
        <w:tc>
          <w:tcPr>
            <w:tcW w:w="1251" w:type="dxa"/>
            <w:tcBorders>
              <w:top w:val="nil"/>
              <w:left w:val="nil"/>
              <w:bottom w:val="single" w:sz="4" w:space="0" w:color="auto"/>
              <w:right w:val="single" w:sz="8" w:space="0" w:color="auto"/>
            </w:tcBorders>
            <w:noWrap/>
            <w:vAlign w:val="center"/>
            <w:hideMark/>
          </w:tcPr>
          <w:p w14:paraId="363AEA1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5DCA824D"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58D19A9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14</w:t>
            </w:r>
          </w:p>
        </w:tc>
        <w:tc>
          <w:tcPr>
            <w:tcW w:w="551" w:type="dxa"/>
            <w:tcBorders>
              <w:top w:val="nil"/>
              <w:left w:val="nil"/>
              <w:bottom w:val="single" w:sz="4" w:space="0" w:color="auto"/>
              <w:right w:val="single" w:sz="4" w:space="0" w:color="auto"/>
            </w:tcBorders>
            <w:noWrap/>
            <w:vAlign w:val="center"/>
            <w:hideMark/>
          </w:tcPr>
          <w:p w14:paraId="7C24437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163DC17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5A33CEC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$2,000 </w:t>
            </w:r>
          </w:p>
        </w:tc>
        <w:tc>
          <w:tcPr>
            <w:tcW w:w="1048" w:type="dxa"/>
            <w:tcBorders>
              <w:top w:val="nil"/>
              <w:left w:val="nil"/>
              <w:bottom w:val="single" w:sz="4" w:space="0" w:color="auto"/>
              <w:right w:val="single" w:sz="4" w:space="0" w:color="auto"/>
            </w:tcBorders>
            <w:noWrap/>
            <w:vAlign w:val="center"/>
            <w:hideMark/>
          </w:tcPr>
          <w:p w14:paraId="10901B8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$4,000 </w:t>
            </w:r>
          </w:p>
        </w:tc>
        <w:tc>
          <w:tcPr>
            <w:tcW w:w="980" w:type="dxa"/>
            <w:tcBorders>
              <w:top w:val="nil"/>
              <w:left w:val="nil"/>
              <w:bottom w:val="single" w:sz="4" w:space="0" w:color="auto"/>
              <w:right w:val="single" w:sz="4" w:space="0" w:color="auto"/>
            </w:tcBorders>
            <w:noWrap/>
            <w:vAlign w:val="center"/>
            <w:hideMark/>
          </w:tcPr>
          <w:p w14:paraId="037DF51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$4,000 </w:t>
            </w:r>
          </w:p>
        </w:tc>
        <w:tc>
          <w:tcPr>
            <w:tcW w:w="1240" w:type="dxa"/>
            <w:tcBorders>
              <w:top w:val="nil"/>
              <w:left w:val="nil"/>
              <w:bottom w:val="single" w:sz="4" w:space="0" w:color="auto"/>
              <w:right w:val="single" w:sz="4" w:space="0" w:color="auto"/>
            </w:tcBorders>
            <w:noWrap/>
            <w:vAlign w:val="center"/>
            <w:hideMark/>
          </w:tcPr>
          <w:p w14:paraId="122F8F4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9:55 PM</w:t>
            </w:r>
          </w:p>
        </w:tc>
        <w:tc>
          <w:tcPr>
            <w:tcW w:w="1251" w:type="dxa"/>
            <w:tcBorders>
              <w:top w:val="nil"/>
              <w:left w:val="nil"/>
              <w:bottom w:val="single" w:sz="4" w:space="0" w:color="auto"/>
              <w:right w:val="single" w:sz="8" w:space="0" w:color="auto"/>
            </w:tcBorders>
            <w:noWrap/>
            <w:vAlign w:val="center"/>
            <w:hideMark/>
          </w:tcPr>
          <w:p w14:paraId="459770A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3417964E"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3CF59B9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15</w:t>
            </w:r>
          </w:p>
        </w:tc>
        <w:tc>
          <w:tcPr>
            <w:tcW w:w="551" w:type="dxa"/>
            <w:tcBorders>
              <w:top w:val="nil"/>
              <w:left w:val="nil"/>
              <w:bottom w:val="single" w:sz="4" w:space="0" w:color="auto"/>
              <w:right w:val="single" w:sz="4" w:space="0" w:color="auto"/>
            </w:tcBorders>
            <w:noWrap/>
            <w:vAlign w:val="center"/>
            <w:hideMark/>
          </w:tcPr>
          <w:p w14:paraId="355DCA1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6A1F9C7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59C26A9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 </w:t>
            </w:r>
          </w:p>
        </w:tc>
        <w:tc>
          <w:tcPr>
            <w:tcW w:w="1048" w:type="dxa"/>
            <w:tcBorders>
              <w:top w:val="nil"/>
              <w:left w:val="nil"/>
              <w:bottom w:val="single" w:sz="4" w:space="0" w:color="auto"/>
              <w:right w:val="single" w:sz="4" w:space="0" w:color="auto"/>
            </w:tcBorders>
            <w:noWrap/>
            <w:vAlign w:val="center"/>
            <w:hideMark/>
          </w:tcPr>
          <w:p w14:paraId="127F987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$5,000 </w:t>
            </w:r>
          </w:p>
        </w:tc>
        <w:tc>
          <w:tcPr>
            <w:tcW w:w="980" w:type="dxa"/>
            <w:tcBorders>
              <w:top w:val="nil"/>
              <w:left w:val="nil"/>
              <w:bottom w:val="single" w:sz="4" w:space="0" w:color="auto"/>
              <w:right w:val="single" w:sz="4" w:space="0" w:color="auto"/>
            </w:tcBorders>
            <w:noWrap/>
            <w:vAlign w:val="center"/>
            <w:hideMark/>
          </w:tcPr>
          <w:p w14:paraId="4407F76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$5,000 </w:t>
            </w:r>
          </w:p>
        </w:tc>
        <w:tc>
          <w:tcPr>
            <w:tcW w:w="1240" w:type="dxa"/>
            <w:tcBorders>
              <w:top w:val="nil"/>
              <w:left w:val="nil"/>
              <w:bottom w:val="single" w:sz="4" w:space="0" w:color="auto"/>
              <w:right w:val="single" w:sz="4" w:space="0" w:color="auto"/>
            </w:tcBorders>
            <w:noWrap/>
            <w:vAlign w:val="center"/>
            <w:hideMark/>
          </w:tcPr>
          <w:p w14:paraId="00A9ECE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10:20 PM</w:t>
            </w:r>
          </w:p>
        </w:tc>
        <w:tc>
          <w:tcPr>
            <w:tcW w:w="1251" w:type="dxa"/>
            <w:tcBorders>
              <w:top w:val="nil"/>
              <w:left w:val="nil"/>
              <w:bottom w:val="single" w:sz="4" w:space="0" w:color="auto"/>
              <w:right w:val="single" w:sz="8" w:space="0" w:color="auto"/>
            </w:tcBorders>
            <w:noWrap/>
            <w:vAlign w:val="center"/>
            <w:hideMark/>
          </w:tcPr>
          <w:p w14:paraId="11F30BC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780FB0A0" w14:textId="77777777" w:rsidTr="0094762B">
        <w:trPr>
          <w:trHeight w:val="315"/>
        </w:trPr>
        <w:tc>
          <w:tcPr>
            <w:tcW w:w="1151" w:type="dxa"/>
            <w:tcBorders>
              <w:top w:val="nil"/>
              <w:left w:val="single" w:sz="8" w:space="0" w:color="auto"/>
              <w:bottom w:val="nil"/>
              <w:right w:val="single" w:sz="4" w:space="0" w:color="auto"/>
            </w:tcBorders>
            <w:noWrap/>
            <w:vAlign w:val="center"/>
            <w:hideMark/>
          </w:tcPr>
          <w:p w14:paraId="07EDF87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16</w:t>
            </w:r>
          </w:p>
        </w:tc>
        <w:tc>
          <w:tcPr>
            <w:tcW w:w="551" w:type="dxa"/>
            <w:tcBorders>
              <w:top w:val="nil"/>
              <w:left w:val="nil"/>
              <w:bottom w:val="nil"/>
              <w:right w:val="single" w:sz="4" w:space="0" w:color="auto"/>
            </w:tcBorders>
            <w:noWrap/>
            <w:vAlign w:val="center"/>
            <w:hideMark/>
          </w:tcPr>
          <w:p w14:paraId="4F62431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noWrap/>
            <w:vAlign w:val="center"/>
            <w:hideMark/>
          </w:tcPr>
          <w:p w14:paraId="07B5891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noWrap/>
            <w:vAlign w:val="center"/>
            <w:hideMark/>
          </w:tcPr>
          <w:p w14:paraId="5A59E9F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 </w:t>
            </w:r>
          </w:p>
        </w:tc>
        <w:tc>
          <w:tcPr>
            <w:tcW w:w="1048" w:type="dxa"/>
            <w:tcBorders>
              <w:top w:val="nil"/>
              <w:left w:val="nil"/>
              <w:bottom w:val="nil"/>
              <w:right w:val="single" w:sz="4" w:space="0" w:color="auto"/>
            </w:tcBorders>
            <w:noWrap/>
            <w:vAlign w:val="center"/>
            <w:hideMark/>
          </w:tcPr>
          <w:p w14:paraId="467166B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$6,000 </w:t>
            </w:r>
          </w:p>
        </w:tc>
        <w:tc>
          <w:tcPr>
            <w:tcW w:w="980" w:type="dxa"/>
            <w:tcBorders>
              <w:top w:val="nil"/>
              <w:left w:val="nil"/>
              <w:bottom w:val="nil"/>
              <w:right w:val="single" w:sz="4" w:space="0" w:color="auto"/>
            </w:tcBorders>
            <w:noWrap/>
            <w:vAlign w:val="center"/>
            <w:hideMark/>
          </w:tcPr>
          <w:p w14:paraId="077D9CD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$6,000 </w:t>
            </w:r>
          </w:p>
        </w:tc>
        <w:tc>
          <w:tcPr>
            <w:tcW w:w="1240" w:type="dxa"/>
            <w:tcBorders>
              <w:top w:val="nil"/>
              <w:left w:val="nil"/>
              <w:bottom w:val="nil"/>
              <w:right w:val="single" w:sz="4" w:space="0" w:color="auto"/>
            </w:tcBorders>
            <w:noWrap/>
            <w:vAlign w:val="center"/>
            <w:hideMark/>
          </w:tcPr>
          <w:p w14:paraId="78F5FC2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10:45 PM</w:t>
            </w:r>
          </w:p>
        </w:tc>
        <w:tc>
          <w:tcPr>
            <w:tcW w:w="1251" w:type="dxa"/>
            <w:tcBorders>
              <w:top w:val="nil"/>
              <w:left w:val="nil"/>
              <w:bottom w:val="nil"/>
              <w:right w:val="single" w:sz="8" w:space="0" w:color="auto"/>
            </w:tcBorders>
            <w:noWrap/>
            <w:vAlign w:val="center"/>
            <w:hideMark/>
          </w:tcPr>
          <w:p w14:paraId="0FD84D0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4BDCD27A"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0CF7D4F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4</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1AB22F3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40C969B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09E9F93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700B458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7B76C72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16C3C45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10:55 PM</w:t>
            </w:r>
          </w:p>
        </w:tc>
        <w:tc>
          <w:tcPr>
            <w:tcW w:w="1251" w:type="dxa"/>
            <w:tcBorders>
              <w:top w:val="single" w:sz="8" w:space="0" w:color="auto"/>
              <w:left w:val="nil"/>
              <w:bottom w:val="single" w:sz="8" w:space="0" w:color="auto"/>
              <w:right w:val="single" w:sz="8" w:space="0" w:color="auto"/>
            </w:tcBorders>
            <w:shd w:val="clear" w:color="000000" w:fill="FF0000"/>
            <w:noWrap/>
            <w:vAlign w:val="center"/>
            <w:hideMark/>
          </w:tcPr>
          <w:p w14:paraId="6F4F2F7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Yes (500)</w:t>
            </w:r>
          </w:p>
        </w:tc>
      </w:tr>
      <w:tr w:rsidR="0094762B" w14:paraId="0657DF5C"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7183820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17</w:t>
            </w:r>
          </w:p>
        </w:tc>
        <w:tc>
          <w:tcPr>
            <w:tcW w:w="551" w:type="dxa"/>
            <w:tcBorders>
              <w:top w:val="nil"/>
              <w:left w:val="nil"/>
              <w:bottom w:val="single" w:sz="4" w:space="0" w:color="auto"/>
              <w:right w:val="single" w:sz="4" w:space="0" w:color="auto"/>
            </w:tcBorders>
            <w:noWrap/>
            <w:vAlign w:val="center"/>
            <w:hideMark/>
          </w:tcPr>
          <w:p w14:paraId="5D208CC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44C6864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0F1A9B5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$4,000 </w:t>
            </w:r>
          </w:p>
        </w:tc>
        <w:tc>
          <w:tcPr>
            <w:tcW w:w="1048" w:type="dxa"/>
            <w:tcBorders>
              <w:top w:val="nil"/>
              <w:left w:val="nil"/>
              <w:bottom w:val="single" w:sz="4" w:space="0" w:color="auto"/>
              <w:right w:val="single" w:sz="4" w:space="0" w:color="auto"/>
            </w:tcBorders>
            <w:noWrap/>
            <w:vAlign w:val="center"/>
            <w:hideMark/>
          </w:tcPr>
          <w:p w14:paraId="0AC696B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$8,000 </w:t>
            </w:r>
          </w:p>
        </w:tc>
        <w:tc>
          <w:tcPr>
            <w:tcW w:w="980" w:type="dxa"/>
            <w:tcBorders>
              <w:top w:val="nil"/>
              <w:left w:val="nil"/>
              <w:bottom w:val="single" w:sz="4" w:space="0" w:color="auto"/>
              <w:right w:val="single" w:sz="4" w:space="0" w:color="auto"/>
            </w:tcBorders>
            <w:noWrap/>
            <w:vAlign w:val="center"/>
            <w:hideMark/>
          </w:tcPr>
          <w:p w14:paraId="7F90240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$8,000 </w:t>
            </w:r>
          </w:p>
        </w:tc>
        <w:tc>
          <w:tcPr>
            <w:tcW w:w="1240" w:type="dxa"/>
            <w:tcBorders>
              <w:top w:val="nil"/>
              <w:left w:val="nil"/>
              <w:bottom w:val="single" w:sz="4" w:space="0" w:color="auto"/>
              <w:right w:val="single" w:sz="4" w:space="0" w:color="auto"/>
            </w:tcBorders>
            <w:noWrap/>
            <w:vAlign w:val="center"/>
            <w:hideMark/>
          </w:tcPr>
          <w:p w14:paraId="57C3C41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11:20 PM</w:t>
            </w:r>
          </w:p>
        </w:tc>
        <w:tc>
          <w:tcPr>
            <w:tcW w:w="1251" w:type="dxa"/>
            <w:tcBorders>
              <w:top w:val="nil"/>
              <w:left w:val="nil"/>
              <w:bottom w:val="single" w:sz="4" w:space="0" w:color="auto"/>
              <w:right w:val="single" w:sz="8" w:space="0" w:color="auto"/>
            </w:tcBorders>
            <w:noWrap/>
            <w:vAlign w:val="center"/>
            <w:hideMark/>
          </w:tcPr>
          <w:p w14:paraId="0C46773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4CDB9C9B"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74207B4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18</w:t>
            </w:r>
          </w:p>
        </w:tc>
        <w:tc>
          <w:tcPr>
            <w:tcW w:w="551" w:type="dxa"/>
            <w:tcBorders>
              <w:top w:val="nil"/>
              <w:left w:val="nil"/>
              <w:bottom w:val="single" w:sz="4" w:space="0" w:color="auto"/>
              <w:right w:val="single" w:sz="4" w:space="0" w:color="auto"/>
            </w:tcBorders>
            <w:noWrap/>
            <w:vAlign w:val="center"/>
            <w:hideMark/>
          </w:tcPr>
          <w:p w14:paraId="1D25343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3752213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64D1FE8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$5,000 </w:t>
            </w:r>
          </w:p>
        </w:tc>
        <w:tc>
          <w:tcPr>
            <w:tcW w:w="1048" w:type="dxa"/>
            <w:tcBorders>
              <w:top w:val="nil"/>
              <w:left w:val="nil"/>
              <w:bottom w:val="single" w:sz="4" w:space="0" w:color="auto"/>
              <w:right w:val="single" w:sz="4" w:space="0" w:color="auto"/>
            </w:tcBorders>
            <w:noWrap/>
            <w:vAlign w:val="center"/>
            <w:hideMark/>
          </w:tcPr>
          <w:p w14:paraId="671E1A9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$10,000 </w:t>
            </w:r>
          </w:p>
        </w:tc>
        <w:tc>
          <w:tcPr>
            <w:tcW w:w="980" w:type="dxa"/>
            <w:tcBorders>
              <w:top w:val="nil"/>
              <w:left w:val="nil"/>
              <w:bottom w:val="single" w:sz="4" w:space="0" w:color="auto"/>
              <w:right w:val="single" w:sz="4" w:space="0" w:color="auto"/>
            </w:tcBorders>
            <w:noWrap/>
            <w:vAlign w:val="center"/>
            <w:hideMark/>
          </w:tcPr>
          <w:p w14:paraId="08EF10B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$10,000 </w:t>
            </w:r>
          </w:p>
        </w:tc>
        <w:tc>
          <w:tcPr>
            <w:tcW w:w="1240" w:type="dxa"/>
            <w:tcBorders>
              <w:top w:val="nil"/>
              <w:left w:val="nil"/>
              <w:bottom w:val="single" w:sz="4" w:space="0" w:color="auto"/>
              <w:right w:val="single" w:sz="4" w:space="0" w:color="auto"/>
            </w:tcBorders>
            <w:noWrap/>
            <w:vAlign w:val="center"/>
            <w:hideMark/>
          </w:tcPr>
          <w:p w14:paraId="5661DC2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11:45 PM</w:t>
            </w:r>
          </w:p>
        </w:tc>
        <w:tc>
          <w:tcPr>
            <w:tcW w:w="1251" w:type="dxa"/>
            <w:tcBorders>
              <w:top w:val="nil"/>
              <w:left w:val="nil"/>
              <w:bottom w:val="single" w:sz="4" w:space="0" w:color="auto"/>
              <w:right w:val="single" w:sz="8" w:space="0" w:color="auto"/>
            </w:tcBorders>
            <w:noWrap/>
            <w:vAlign w:val="center"/>
            <w:hideMark/>
          </w:tcPr>
          <w:p w14:paraId="0346C40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03CD4864"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2013D28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19</w:t>
            </w:r>
          </w:p>
        </w:tc>
        <w:tc>
          <w:tcPr>
            <w:tcW w:w="551" w:type="dxa"/>
            <w:tcBorders>
              <w:top w:val="nil"/>
              <w:left w:val="nil"/>
              <w:bottom w:val="single" w:sz="4" w:space="0" w:color="auto"/>
              <w:right w:val="single" w:sz="4" w:space="0" w:color="auto"/>
            </w:tcBorders>
            <w:noWrap/>
            <w:vAlign w:val="center"/>
            <w:hideMark/>
          </w:tcPr>
          <w:p w14:paraId="337F9AC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4162483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72796A7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$6,000 </w:t>
            </w:r>
          </w:p>
        </w:tc>
        <w:tc>
          <w:tcPr>
            <w:tcW w:w="1048" w:type="dxa"/>
            <w:tcBorders>
              <w:top w:val="nil"/>
              <w:left w:val="nil"/>
              <w:bottom w:val="single" w:sz="4" w:space="0" w:color="auto"/>
              <w:right w:val="single" w:sz="4" w:space="0" w:color="auto"/>
            </w:tcBorders>
            <w:noWrap/>
            <w:vAlign w:val="center"/>
            <w:hideMark/>
          </w:tcPr>
          <w:p w14:paraId="36F5C36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$12,000 </w:t>
            </w:r>
          </w:p>
        </w:tc>
        <w:tc>
          <w:tcPr>
            <w:tcW w:w="980" w:type="dxa"/>
            <w:tcBorders>
              <w:top w:val="nil"/>
              <w:left w:val="nil"/>
              <w:bottom w:val="single" w:sz="4" w:space="0" w:color="auto"/>
              <w:right w:val="single" w:sz="4" w:space="0" w:color="auto"/>
            </w:tcBorders>
            <w:noWrap/>
            <w:vAlign w:val="center"/>
            <w:hideMark/>
          </w:tcPr>
          <w:p w14:paraId="0D550E9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$12,000 </w:t>
            </w:r>
          </w:p>
        </w:tc>
        <w:tc>
          <w:tcPr>
            <w:tcW w:w="1240" w:type="dxa"/>
            <w:tcBorders>
              <w:top w:val="nil"/>
              <w:left w:val="nil"/>
              <w:bottom w:val="single" w:sz="4" w:space="0" w:color="auto"/>
              <w:right w:val="single" w:sz="4" w:space="0" w:color="auto"/>
            </w:tcBorders>
            <w:noWrap/>
            <w:vAlign w:val="center"/>
            <w:hideMark/>
          </w:tcPr>
          <w:p w14:paraId="131EADF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12:10 AM</w:t>
            </w:r>
          </w:p>
        </w:tc>
        <w:tc>
          <w:tcPr>
            <w:tcW w:w="1251" w:type="dxa"/>
            <w:tcBorders>
              <w:top w:val="nil"/>
              <w:left w:val="nil"/>
              <w:bottom w:val="single" w:sz="4" w:space="0" w:color="auto"/>
              <w:right w:val="single" w:sz="8" w:space="0" w:color="auto"/>
            </w:tcBorders>
            <w:noWrap/>
            <w:vAlign w:val="center"/>
            <w:hideMark/>
          </w:tcPr>
          <w:p w14:paraId="1B0401F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2E9B9551" w14:textId="77777777" w:rsidTr="0094762B">
        <w:trPr>
          <w:trHeight w:val="315"/>
        </w:trPr>
        <w:tc>
          <w:tcPr>
            <w:tcW w:w="1151" w:type="dxa"/>
            <w:tcBorders>
              <w:top w:val="nil"/>
              <w:left w:val="single" w:sz="8" w:space="0" w:color="auto"/>
              <w:bottom w:val="nil"/>
              <w:right w:val="single" w:sz="4" w:space="0" w:color="auto"/>
            </w:tcBorders>
            <w:shd w:val="clear" w:color="000000" w:fill="FFFF00"/>
            <w:noWrap/>
            <w:vAlign w:val="center"/>
            <w:hideMark/>
          </w:tcPr>
          <w:p w14:paraId="755ED30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20</w:t>
            </w:r>
          </w:p>
        </w:tc>
        <w:tc>
          <w:tcPr>
            <w:tcW w:w="551" w:type="dxa"/>
            <w:tcBorders>
              <w:top w:val="nil"/>
              <w:left w:val="nil"/>
              <w:bottom w:val="nil"/>
              <w:right w:val="single" w:sz="4" w:space="0" w:color="auto"/>
            </w:tcBorders>
            <w:shd w:val="clear" w:color="000000" w:fill="FFFF00"/>
            <w:noWrap/>
            <w:vAlign w:val="center"/>
            <w:hideMark/>
          </w:tcPr>
          <w:p w14:paraId="51D1D3C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shd w:val="clear" w:color="000000" w:fill="FFFF00"/>
            <w:noWrap/>
            <w:vAlign w:val="center"/>
            <w:hideMark/>
          </w:tcPr>
          <w:p w14:paraId="79B69AC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shd w:val="clear" w:color="000000" w:fill="FFFF00"/>
            <w:noWrap/>
            <w:vAlign w:val="center"/>
            <w:hideMark/>
          </w:tcPr>
          <w:p w14:paraId="6D5C156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$10,000 </w:t>
            </w:r>
          </w:p>
        </w:tc>
        <w:tc>
          <w:tcPr>
            <w:tcW w:w="1048" w:type="dxa"/>
            <w:tcBorders>
              <w:top w:val="nil"/>
              <w:left w:val="nil"/>
              <w:bottom w:val="nil"/>
              <w:right w:val="single" w:sz="4" w:space="0" w:color="auto"/>
            </w:tcBorders>
            <w:shd w:val="clear" w:color="000000" w:fill="FFFF00"/>
            <w:noWrap/>
            <w:vAlign w:val="center"/>
            <w:hideMark/>
          </w:tcPr>
          <w:p w14:paraId="00AD5C3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$15,000 </w:t>
            </w:r>
          </w:p>
        </w:tc>
        <w:tc>
          <w:tcPr>
            <w:tcW w:w="980" w:type="dxa"/>
            <w:tcBorders>
              <w:top w:val="nil"/>
              <w:left w:val="nil"/>
              <w:bottom w:val="nil"/>
              <w:right w:val="single" w:sz="4" w:space="0" w:color="auto"/>
            </w:tcBorders>
            <w:shd w:val="clear" w:color="000000" w:fill="FFFF00"/>
            <w:noWrap/>
            <w:vAlign w:val="center"/>
            <w:hideMark/>
          </w:tcPr>
          <w:p w14:paraId="15B6ACE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$15,000 </w:t>
            </w:r>
          </w:p>
        </w:tc>
        <w:tc>
          <w:tcPr>
            <w:tcW w:w="1240" w:type="dxa"/>
            <w:tcBorders>
              <w:top w:val="nil"/>
              <w:left w:val="nil"/>
              <w:bottom w:val="nil"/>
              <w:right w:val="single" w:sz="4" w:space="0" w:color="auto"/>
            </w:tcBorders>
            <w:shd w:val="clear" w:color="000000" w:fill="FFFF00"/>
            <w:noWrap/>
            <w:vAlign w:val="center"/>
            <w:hideMark/>
          </w:tcPr>
          <w:p w14:paraId="1C14D3D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12:35 AM</w:t>
            </w:r>
          </w:p>
        </w:tc>
        <w:tc>
          <w:tcPr>
            <w:tcW w:w="1251" w:type="dxa"/>
            <w:tcBorders>
              <w:top w:val="nil"/>
              <w:left w:val="nil"/>
              <w:bottom w:val="nil"/>
              <w:right w:val="single" w:sz="8" w:space="0" w:color="auto"/>
            </w:tcBorders>
            <w:noWrap/>
            <w:vAlign w:val="center"/>
            <w:hideMark/>
          </w:tcPr>
          <w:p w14:paraId="6610D3D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08F253A1"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21BC1B0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10</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48664DF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17C8BAF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0AB97A3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0892335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6BC8ACF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0CA0F63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12:45 AM</w:t>
            </w:r>
          </w:p>
        </w:tc>
        <w:tc>
          <w:tcPr>
            <w:tcW w:w="1251" w:type="dxa"/>
            <w:tcBorders>
              <w:top w:val="single" w:sz="8" w:space="0" w:color="auto"/>
              <w:left w:val="nil"/>
              <w:bottom w:val="single" w:sz="8" w:space="0" w:color="auto"/>
              <w:right w:val="single" w:sz="8" w:space="0" w:color="auto"/>
            </w:tcBorders>
            <w:shd w:val="clear" w:color="000000" w:fill="FF0000"/>
            <w:noWrap/>
            <w:vAlign w:val="center"/>
            <w:hideMark/>
          </w:tcPr>
          <w:p w14:paraId="1613997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Yes (1000)</w:t>
            </w:r>
          </w:p>
        </w:tc>
      </w:tr>
      <w:tr w:rsidR="0094762B" w14:paraId="7EAD7012"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537EF73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21</w:t>
            </w:r>
          </w:p>
        </w:tc>
        <w:tc>
          <w:tcPr>
            <w:tcW w:w="551" w:type="dxa"/>
            <w:tcBorders>
              <w:top w:val="nil"/>
              <w:left w:val="nil"/>
              <w:bottom w:val="single" w:sz="4" w:space="0" w:color="auto"/>
              <w:right w:val="single" w:sz="4" w:space="0" w:color="auto"/>
            </w:tcBorders>
            <w:noWrap/>
            <w:vAlign w:val="center"/>
            <w:hideMark/>
          </w:tcPr>
          <w:p w14:paraId="48DEEDD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2B58454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7466704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$10,000 </w:t>
            </w:r>
          </w:p>
        </w:tc>
        <w:tc>
          <w:tcPr>
            <w:tcW w:w="1048" w:type="dxa"/>
            <w:tcBorders>
              <w:top w:val="nil"/>
              <w:left w:val="nil"/>
              <w:bottom w:val="single" w:sz="4" w:space="0" w:color="auto"/>
              <w:right w:val="single" w:sz="4" w:space="0" w:color="auto"/>
            </w:tcBorders>
            <w:noWrap/>
            <w:vAlign w:val="center"/>
            <w:hideMark/>
          </w:tcPr>
          <w:p w14:paraId="18EE82E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$20,000 </w:t>
            </w:r>
          </w:p>
        </w:tc>
        <w:tc>
          <w:tcPr>
            <w:tcW w:w="980" w:type="dxa"/>
            <w:tcBorders>
              <w:top w:val="nil"/>
              <w:left w:val="nil"/>
              <w:bottom w:val="single" w:sz="4" w:space="0" w:color="auto"/>
              <w:right w:val="single" w:sz="4" w:space="0" w:color="auto"/>
            </w:tcBorders>
            <w:noWrap/>
            <w:vAlign w:val="center"/>
            <w:hideMark/>
          </w:tcPr>
          <w:p w14:paraId="11209E6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$20,000 </w:t>
            </w:r>
          </w:p>
        </w:tc>
        <w:tc>
          <w:tcPr>
            <w:tcW w:w="1240" w:type="dxa"/>
            <w:tcBorders>
              <w:top w:val="nil"/>
              <w:left w:val="nil"/>
              <w:bottom w:val="single" w:sz="4" w:space="0" w:color="auto"/>
              <w:right w:val="single" w:sz="4" w:space="0" w:color="auto"/>
            </w:tcBorders>
            <w:noWrap/>
            <w:vAlign w:val="center"/>
            <w:hideMark/>
          </w:tcPr>
          <w:p w14:paraId="2B6A928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1:10 AM</w:t>
            </w:r>
          </w:p>
        </w:tc>
        <w:tc>
          <w:tcPr>
            <w:tcW w:w="1251" w:type="dxa"/>
            <w:tcBorders>
              <w:top w:val="nil"/>
              <w:left w:val="nil"/>
              <w:bottom w:val="single" w:sz="4" w:space="0" w:color="auto"/>
              <w:right w:val="single" w:sz="8" w:space="0" w:color="auto"/>
            </w:tcBorders>
            <w:noWrap/>
            <w:vAlign w:val="center"/>
            <w:hideMark/>
          </w:tcPr>
          <w:p w14:paraId="3283A067"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32D1462A"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5EB16EE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22</w:t>
            </w:r>
          </w:p>
        </w:tc>
        <w:tc>
          <w:tcPr>
            <w:tcW w:w="551" w:type="dxa"/>
            <w:tcBorders>
              <w:top w:val="nil"/>
              <w:left w:val="nil"/>
              <w:bottom w:val="single" w:sz="4" w:space="0" w:color="auto"/>
              <w:right w:val="single" w:sz="4" w:space="0" w:color="auto"/>
            </w:tcBorders>
            <w:noWrap/>
            <w:vAlign w:val="center"/>
            <w:hideMark/>
          </w:tcPr>
          <w:p w14:paraId="57F78FD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4F553C3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13F3C40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$10,000 </w:t>
            </w:r>
          </w:p>
        </w:tc>
        <w:tc>
          <w:tcPr>
            <w:tcW w:w="1048" w:type="dxa"/>
            <w:tcBorders>
              <w:top w:val="nil"/>
              <w:left w:val="nil"/>
              <w:bottom w:val="single" w:sz="4" w:space="0" w:color="auto"/>
              <w:right w:val="single" w:sz="4" w:space="0" w:color="auto"/>
            </w:tcBorders>
            <w:noWrap/>
            <w:vAlign w:val="center"/>
            <w:hideMark/>
          </w:tcPr>
          <w:p w14:paraId="09B4F7C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$25,000 </w:t>
            </w:r>
          </w:p>
        </w:tc>
        <w:tc>
          <w:tcPr>
            <w:tcW w:w="980" w:type="dxa"/>
            <w:tcBorders>
              <w:top w:val="nil"/>
              <w:left w:val="nil"/>
              <w:bottom w:val="single" w:sz="4" w:space="0" w:color="auto"/>
              <w:right w:val="single" w:sz="4" w:space="0" w:color="auto"/>
            </w:tcBorders>
            <w:noWrap/>
            <w:vAlign w:val="center"/>
            <w:hideMark/>
          </w:tcPr>
          <w:p w14:paraId="7E93151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$25,000 </w:t>
            </w:r>
          </w:p>
        </w:tc>
        <w:tc>
          <w:tcPr>
            <w:tcW w:w="1240" w:type="dxa"/>
            <w:tcBorders>
              <w:top w:val="nil"/>
              <w:left w:val="nil"/>
              <w:bottom w:val="single" w:sz="4" w:space="0" w:color="auto"/>
              <w:right w:val="single" w:sz="4" w:space="0" w:color="auto"/>
            </w:tcBorders>
            <w:noWrap/>
            <w:vAlign w:val="center"/>
            <w:hideMark/>
          </w:tcPr>
          <w:p w14:paraId="6B9DE8B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1:35 AM</w:t>
            </w:r>
          </w:p>
        </w:tc>
        <w:tc>
          <w:tcPr>
            <w:tcW w:w="1251" w:type="dxa"/>
            <w:tcBorders>
              <w:top w:val="nil"/>
              <w:left w:val="nil"/>
              <w:bottom w:val="single" w:sz="4" w:space="0" w:color="auto"/>
              <w:right w:val="single" w:sz="8" w:space="0" w:color="auto"/>
            </w:tcBorders>
            <w:noWrap/>
            <w:vAlign w:val="center"/>
            <w:hideMark/>
          </w:tcPr>
          <w:p w14:paraId="23F616B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260B1420"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217D862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23</w:t>
            </w:r>
          </w:p>
        </w:tc>
        <w:tc>
          <w:tcPr>
            <w:tcW w:w="551" w:type="dxa"/>
            <w:tcBorders>
              <w:top w:val="nil"/>
              <w:left w:val="nil"/>
              <w:bottom w:val="single" w:sz="4" w:space="0" w:color="auto"/>
              <w:right w:val="single" w:sz="4" w:space="0" w:color="auto"/>
            </w:tcBorders>
            <w:noWrap/>
            <w:vAlign w:val="center"/>
            <w:hideMark/>
          </w:tcPr>
          <w:p w14:paraId="678FAE2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0E17F16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4795700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$15,000 </w:t>
            </w:r>
          </w:p>
        </w:tc>
        <w:tc>
          <w:tcPr>
            <w:tcW w:w="1048" w:type="dxa"/>
            <w:tcBorders>
              <w:top w:val="nil"/>
              <w:left w:val="nil"/>
              <w:bottom w:val="single" w:sz="4" w:space="0" w:color="auto"/>
              <w:right w:val="single" w:sz="4" w:space="0" w:color="auto"/>
            </w:tcBorders>
            <w:noWrap/>
            <w:vAlign w:val="center"/>
            <w:hideMark/>
          </w:tcPr>
          <w:p w14:paraId="4AF6EA4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$30,000 </w:t>
            </w:r>
          </w:p>
        </w:tc>
        <w:tc>
          <w:tcPr>
            <w:tcW w:w="980" w:type="dxa"/>
            <w:tcBorders>
              <w:top w:val="nil"/>
              <w:left w:val="nil"/>
              <w:bottom w:val="single" w:sz="4" w:space="0" w:color="auto"/>
              <w:right w:val="single" w:sz="4" w:space="0" w:color="auto"/>
            </w:tcBorders>
            <w:noWrap/>
            <w:vAlign w:val="center"/>
            <w:hideMark/>
          </w:tcPr>
          <w:p w14:paraId="7D86485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$30,000 </w:t>
            </w:r>
          </w:p>
        </w:tc>
        <w:tc>
          <w:tcPr>
            <w:tcW w:w="1240" w:type="dxa"/>
            <w:tcBorders>
              <w:top w:val="nil"/>
              <w:left w:val="nil"/>
              <w:bottom w:val="single" w:sz="4" w:space="0" w:color="auto"/>
              <w:right w:val="single" w:sz="4" w:space="0" w:color="auto"/>
            </w:tcBorders>
            <w:noWrap/>
            <w:vAlign w:val="center"/>
            <w:hideMark/>
          </w:tcPr>
          <w:p w14:paraId="2391DAF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2:00 AM</w:t>
            </w:r>
          </w:p>
        </w:tc>
        <w:tc>
          <w:tcPr>
            <w:tcW w:w="1251" w:type="dxa"/>
            <w:tcBorders>
              <w:top w:val="nil"/>
              <w:left w:val="nil"/>
              <w:bottom w:val="single" w:sz="4" w:space="0" w:color="auto"/>
              <w:right w:val="single" w:sz="8" w:space="0" w:color="auto"/>
            </w:tcBorders>
            <w:noWrap/>
            <w:vAlign w:val="center"/>
            <w:hideMark/>
          </w:tcPr>
          <w:p w14:paraId="2D8A19C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07028C8F" w14:textId="77777777" w:rsidTr="0094762B">
        <w:trPr>
          <w:trHeight w:val="315"/>
        </w:trPr>
        <w:tc>
          <w:tcPr>
            <w:tcW w:w="1151" w:type="dxa"/>
            <w:tcBorders>
              <w:top w:val="nil"/>
              <w:left w:val="single" w:sz="8" w:space="0" w:color="auto"/>
              <w:bottom w:val="nil"/>
              <w:right w:val="single" w:sz="4" w:space="0" w:color="auto"/>
            </w:tcBorders>
            <w:noWrap/>
            <w:vAlign w:val="center"/>
            <w:hideMark/>
          </w:tcPr>
          <w:p w14:paraId="120FD1A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24</w:t>
            </w:r>
          </w:p>
        </w:tc>
        <w:tc>
          <w:tcPr>
            <w:tcW w:w="551" w:type="dxa"/>
            <w:tcBorders>
              <w:top w:val="nil"/>
              <w:left w:val="nil"/>
              <w:bottom w:val="nil"/>
              <w:right w:val="single" w:sz="4" w:space="0" w:color="auto"/>
            </w:tcBorders>
            <w:noWrap/>
            <w:vAlign w:val="center"/>
            <w:hideMark/>
          </w:tcPr>
          <w:p w14:paraId="03EA350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noWrap/>
            <w:vAlign w:val="center"/>
            <w:hideMark/>
          </w:tcPr>
          <w:p w14:paraId="4B012D1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noWrap/>
            <w:vAlign w:val="center"/>
            <w:hideMark/>
          </w:tcPr>
          <w:p w14:paraId="072B227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$20,000 </w:t>
            </w:r>
          </w:p>
        </w:tc>
        <w:tc>
          <w:tcPr>
            <w:tcW w:w="1048" w:type="dxa"/>
            <w:tcBorders>
              <w:top w:val="nil"/>
              <w:left w:val="nil"/>
              <w:bottom w:val="nil"/>
              <w:right w:val="single" w:sz="4" w:space="0" w:color="auto"/>
            </w:tcBorders>
            <w:noWrap/>
            <w:vAlign w:val="center"/>
            <w:hideMark/>
          </w:tcPr>
          <w:p w14:paraId="1CD5428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$40,000 </w:t>
            </w:r>
          </w:p>
        </w:tc>
        <w:tc>
          <w:tcPr>
            <w:tcW w:w="980" w:type="dxa"/>
            <w:tcBorders>
              <w:top w:val="nil"/>
              <w:left w:val="nil"/>
              <w:bottom w:val="nil"/>
              <w:right w:val="single" w:sz="4" w:space="0" w:color="auto"/>
            </w:tcBorders>
            <w:noWrap/>
            <w:vAlign w:val="center"/>
            <w:hideMark/>
          </w:tcPr>
          <w:p w14:paraId="3C655FE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$40,000 </w:t>
            </w:r>
          </w:p>
        </w:tc>
        <w:tc>
          <w:tcPr>
            <w:tcW w:w="1240" w:type="dxa"/>
            <w:tcBorders>
              <w:top w:val="nil"/>
              <w:left w:val="nil"/>
              <w:bottom w:val="nil"/>
              <w:right w:val="single" w:sz="4" w:space="0" w:color="auto"/>
            </w:tcBorders>
            <w:noWrap/>
            <w:vAlign w:val="center"/>
            <w:hideMark/>
          </w:tcPr>
          <w:p w14:paraId="181DD3C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2:25 AM</w:t>
            </w:r>
          </w:p>
        </w:tc>
        <w:tc>
          <w:tcPr>
            <w:tcW w:w="1251" w:type="dxa"/>
            <w:tcBorders>
              <w:top w:val="nil"/>
              <w:left w:val="nil"/>
              <w:bottom w:val="nil"/>
              <w:right w:val="single" w:sz="8" w:space="0" w:color="auto"/>
            </w:tcBorders>
            <w:noWrap/>
            <w:vAlign w:val="center"/>
            <w:hideMark/>
          </w:tcPr>
          <w:p w14:paraId="4B513F9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03FB3E34"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07D6FC9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12</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5DA571B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2F0773A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4BECE48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5A06CEA0"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5231BEF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5977163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2:35 AM</w:t>
            </w:r>
          </w:p>
        </w:tc>
        <w:tc>
          <w:tcPr>
            <w:tcW w:w="1251" w:type="dxa"/>
            <w:tcBorders>
              <w:top w:val="single" w:sz="8" w:space="0" w:color="auto"/>
              <w:left w:val="nil"/>
              <w:bottom w:val="single" w:sz="8" w:space="0" w:color="auto"/>
              <w:right w:val="single" w:sz="8" w:space="0" w:color="auto"/>
            </w:tcBorders>
            <w:shd w:val="clear" w:color="000000" w:fill="93CDDD"/>
            <w:noWrap/>
            <w:vAlign w:val="center"/>
            <w:hideMark/>
          </w:tcPr>
          <w:p w14:paraId="489B2C3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6CA882D1" w14:textId="77777777" w:rsidTr="0094762B">
        <w:trPr>
          <w:trHeight w:val="300"/>
        </w:trPr>
        <w:tc>
          <w:tcPr>
            <w:tcW w:w="1151" w:type="dxa"/>
            <w:tcBorders>
              <w:top w:val="nil"/>
              <w:left w:val="single" w:sz="8" w:space="0" w:color="auto"/>
              <w:bottom w:val="single" w:sz="4" w:space="0" w:color="auto"/>
              <w:right w:val="single" w:sz="4" w:space="0" w:color="auto"/>
            </w:tcBorders>
            <w:noWrap/>
            <w:vAlign w:val="center"/>
            <w:hideMark/>
          </w:tcPr>
          <w:p w14:paraId="588E01A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25</w:t>
            </w:r>
          </w:p>
        </w:tc>
        <w:tc>
          <w:tcPr>
            <w:tcW w:w="551" w:type="dxa"/>
            <w:tcBorders>
              <w:top w:val="nil"/>
              <w:left w:val="nil"/>
              <w:bottom w:val="single" w:sz="4" w:space="0" w:color="auto"/>
              <w:right w:val="single" w:sz="4" w:space="0" w:color="auto"/>
            </w:tcBorders>
            <w:noWrap/>
            <w:vAlign w:val="center"/>
            <w:hideMark/>
          </w:tcPr>
          <w:p w14:paraId="5AE2E07A"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single" w:sz="4" w:space="0" w:color="auto"/>
              <w:right w:val="single" w:sz="4" w:space="0" w:color="auto"/>
            </w:tcBorders>
            <w:noWrap/>
            <w:vAlign w:val="center"/>
            <w:hideMark/>
          </w:tcPr>
          <w:p w14:paraId="4CCA7C9D"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single" w:sz="4" w:space="0" w:color="auto"/>
              <w:right w:val="single" w:sz="4" w:space="0" w:color="auto"/>
            </w:tcBorders>
            <w:noWrap/>
            <w:vAlign w:val="center"/>
            <w:hideMark/>
          </w:tcPr>
          <w:p w14:paraId="0F1B7A24"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$25,000 </w:t>
            </w:r>
          </w:p>
        </w:tc>
        <w:tc>
          <w:tcPr>
            <w:tcW w:w="1048" w:type="dxa"/>
            <w:tcBorders>
              <w:top w:val="nil"/>
              <w:left w:val="nil"/>
              <w:bottom w:val="single" w:sz="4" w:space="0" w:color="auto"/>
              <w:right w:val="single" w:sz="4" w:space="0" w:color="auto"/>
            </w:tcBorders>
            <w:noWrap/>
            <w:vAlign w:val="center"/>
            <w:hideMark/>
          </w:tcPr>
          <w:p w14:paraId="2C29682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$50,000 </w:t>
            </w:r>
          </w:p>
        </w:tc>
        <w:tc>
          <w:tcPr>
            <w:tcW w:w="980" w:type="dxa"/>
            <w:tcBorders>
              <w:top w:val="nil"/>
              <w:left w:val="nil"/>
              <w:bottom w:val="single" w:sz="4" w:space="0" w:color="auto"/>
              <w:right w:val="single" w:sz="4" w:space="0" w:color="auto"/>
            </w:tcBorders>
            <w:noWrap/>
            <w:vAlign w:val="center"/>
            <w:hideMark/>
          </w:tcPr>
          <w:p w14:paraId="4B8D9F6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$50,000 </w:t>
            </w:r>
          </w:p>
        </w:tc>
        <w:tc>
          <w:tcPr>
            <w:tcW w:w="1240" w:type="dxa"/>
            <w:tcBorders>
              <w:top w:val="nil"/>
              <w:left w:val="nil"/>
              <w:bottom w:val="single" w:sz="4" w:space="0" w:color="auto"/>
              <w:right w:val="single" w:sz="4" w:space="0" w:color="auto"/>
            </w:tcBorders>
            <w:noWrap/>
            <w:vAlign w:val="center"/>
            <w:hideMark/>
          </w:tcPr>
          <w:p w14:paraId="1328CFD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3:00 AM</w:t>
            </w:r>
          </w:p>
        </w:tc>
        <w:tc>
          <w:tcPr>
            <w:tcW w:w="1251" w:type="dxa"/>
            <w:tcBorders>
              <w:top w:val="nil"/>
              <w:left w:val="nil"/>
              <w:bottom w:val="single" w:sz="4" w:space="0" w:color="auto"/>
              <w:right w:val="single" w:sz="8" w:space="0" w:color="auto"/>
            </w:tcBorders>
            <w:noWrap/>
            <w:vAlign w:val="center"/>
            <w:hideMark/>
          </w:tcPr>
          <w:p w14:paraId="1FBB39E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34409D0F" w14:textId="77777777" w:rsidTr="0094762B">
        <w:trPr>
          <w:trHeight w:val="315"/>
        </w:trPr>
        <w:tc>
          <w:tcPr>
            <w:tcW w:w="1151" w:type="dxa"/>
            <w:tcBorders>
              <w:top w:val="nil"/>
              <w:left w:val="single" w:sz="8" w:space="0" w:color="auto"/>
              <w:bottom w:val="nil"/>
              <w:right w:val="single" w:sz="4" w:space="0" w:color="auto"/>
            </w:tcBorders>
            <w:noWrap/>
            <w:vAlign w:val="center"/>
            <w:hideMark/>
          </w:tcPr>
          <w:p w14:paraId="17AF857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Round 26</w:t>
            </w:r>
          </w:p>
        </w:tc>
        <w:tc>
          <w:tcPr>
            <w:tcW w:w="551" w:type="dxa"/>
            <w:tcBorders>
              <w:top w:val="nil"/>
              <w:left w:val="nil"/>
              <w:bottom w:val="nil"/>
              <w:right w:val="single" w:sz="4" w:space="0" w:color="auto"/>
            </w:tcBorders>
            <w:noWrap/>
            <w:vAlign w:val="center"/>
            <w:hideMark/>
          </w:tcPr>
          <w:p w14:paraId="439FCB52"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0:25</w:t>
            </w:r>
          </w:p>
        </w:tc>
        <w:tc>
          <w:tcPr>
            <w:tcW w:w="500" w:type="dxa"/>
            <w:tcBorders>
              <w:top w:val="nil"/>
              <w:left w:val="nil"/>
              <w:bottom w:val="nil"/>
              <w:right w:val="single" w:sz="4" w:space="0" w:color="auto"/>
            </w:tcBorders>
            <w:noWrap/>
            <w:vAlign w:val="center"/>
            <w:hideMark/>
          </w:tcPr>
          <w:p w14:paraId="6447DF4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nil"/>
              <w:left w:val="nil"/>
              <w:bottom w:val="nil"/>
              <w:right w:val="single" w:sz="4" w:space="0" w:color="auto"/>
            </w:tcBorders>
            <w:noWrap/>
            <w:vAlign w:val="center"/>
            <w:hideMark/>
          </w:tcPr>
          <w:p w14:paraId="344CB1F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$30,000 </w:t>
            </w:r>
          </w:p>
        </w:tc>
        <w:tc>
          <w:tcPr>
            <w:tcW w:w="1048" w:type="dxa"/>
            <w:tcBorders>
              <w:top w:val="nil"/>
              <w:left w:val="nil"/>
              <w:bottom w:val="nil"/>
              <w:right w:val="single" w:sz="4" w:space="0" w:color="auto"/>
            </w:tcBorders>
            <w:noWrap/>
            <w:vAlign w:val="center"/>
            <w:hideMark/>
          </w:tcPr>
          <w:p w14:paraId="7D54BD3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$60,000 </w:t>
            </w:r>
          </w:p>
        </w:tc>
        <w:tc>
          <w:tcPr>
            <w:tcW w:w="980" w:type="dxa"/>
            <w:tcBorders>
              <w:top w:val="nil"/>
              <w:left w:val="nil"/>
              <w:bottom w:val="nil"/>
              <w:right w:val="single" w:sz="4" w:space="0" w:color="auto"/>
            </w:tcBorders>
            <w:noWrap/>
            <w:vAlign w:val="center"/>
            <w:hideMark/>
          </w:tcPr>
          <w:p w14:paraId="36EB579F"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xml:space="preserve">$60,000 </w:t>
            </w:r>
          </w:p>
        </w:tc>
        <w:tc>
          <w:tcPr>
            <w:tcW w:w="1240" w:type="dxa"/>
            <w:tcBorders>
              <w:top w:val="nil"/>
              <w:left w:val="nil"/>
              <w:bottom w:val="nil"/>
              <w:right w:val="single" w:sz="4" w:space="0" w:color="auto"/>
            </w:tcBorders>
            <w:noWrap/>
            <w:vAlign w:val="center"/>
            <w:hideMark/>
          </w:tcPr>
          <w:p w14:paraId="7D8D3F9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3:25 AM</w:t>
            </w:r>
          </w:p>
        </w:tc>
        <w:tc>
          <w:tcPr>
            <w:tcW w:w="1251" w:type="dxa"/>
            <w:tcBorders>
              <w:top w:val="nil"/>
              <w:left w:val="nil"/>
              <w:bottom w:val="nil"/>
              <w:right w:val="single" w:sz="8" w:space="0" w:color="auto"/>
            </w:tcBorders>
            <w:noWrap/>
            <w:vAlign w:val="center"/>
            <w:hideMark/>
          </w:tcPr>
          <w:p w14:paraId="2ECE1D23"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63AF9A7D" w14:textId="77777777" w:rsidTr="0094762B">
        <w:trPr>
          <w:trHeight w:val="315"/>
        </w:trPr>
        <w:tc>
          <w:tcPr>
            <w:tcW w:w="1151" w:type="dxa"/>
            <w:tcBorders>
              <w:top w:val="single" w:sz="8" w:space="0" w:color="auto"/>
              <w:left w:val="single" w:sz="8" w:space="0" w:color="auto"/>
              <w:bottom w:val="single" w:sz="8" w:space="0" w:color="auto"/>
              <w:right w:val="single" w:sz="4" w:space="0" w:color="auto"/>
            </w:tcBorders>
            <w:shd w:val="clear" w:color="000000" w:fill="93CDDD"/>
            <w:noWrap/>
            <w:vAlign w:val="center"/>
            <w:hideMark/>
          </w:tcPr>
          <w:p w14:paraId="2DD61E0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Break 13</w:t>
            </w:r>
          </w:p>
        </w:tc>
        <w:tc>
          <w:tcPr>
            <w:tcW w:w="551" w:type="dxa"/>
            <w:tcBorders>
              <w:top w:val="single" w:sz="8" w:space="0" w:color="auto"/>
              <w:left w:val="nil"/>
              <w:bottom w:val="single" w:sz="8" w:space="0" w:color="auto"/>
              <w:right w:val="single" w:sz="4" w:space="0" w:color="auto"/>
            </w:tcBorders>
            <w:shd w:val="clear" w:color="000000" w:fill="93CDDD"/>
            <w:noWrap/>
            <w:vAlign w:val="center"/>
            <w:hideMark/>
          </w:tcPr>
          <w:p w14:paraId="0A4A69E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0:10</w:t>
            </w:r>
          </w:p>
        </w:tc>
        <w:tc>
          <w:tcPr>
            <w:tcW w:w="500" w:type="dxa"/>
            <w:tcBorders>
              <w:top w:val="single" w:sz="8" w:space="0" w:color="auto"/>
              <w:left w:val="nil"/>
              <w:bottom w:val="single" w:sz="8" w:space="0" w:color="auto"/>
              <w:right w:val="single" w:sz="4" w:space="0" w:color="auto"/>
            </w:tcBorders>
            <w:shd w:val="clear" w:color="000000" w:fill="93CDDD"/>
            <w:noWrap/>
            <w:vAlign w:val="center"/>
            <w:hideMark/>
          </w:tcPr>
          <w:p w14:paraId="63CE873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Min</w:t>
            </w:r>
          </w:p>
        </w:tc>
        <w:tc>
          <w:tcPr>
            <w:tcW w:w="1319" w:type="dxa"/>
            <w:tcBorders>
              <w:top w:val="single" w:sz="8" w:space="0" w:color="auto"/>
              <w:left w:val="nil"/>
              <w:bottom w:val="single" w:sz="8" w:space="0" w:color="auto"/>
              <w:right w:val="single" w:sz="4" w:space="0" w:color="auto"/>
            </w:tcBorders>
            <w:shd w:val="clear" w:color="000000" w:fill="93CDDD"/>
            <w:noWrap/>
            <w:vAlign w:val="center"/>
            <w:hideMark/>
          </w:tcPr>
          <w:p w14:paraId="0525DB7E"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048" w:type="dxa"/>
            <w:tcBorders>
              <w:top w:val="single" w:sz="8" w:space="0" w:color="auto"/>
              <w:left w:val="nil"/>
              <w:bottom w:val="single" w:sz="8" w:space="0" w:color="auto"/>
              <w:right w:val="single" w:sz="4" w:space="0" w:color="auto"/>
            </w:tcBorders>
            <w:shd w:val="clear" w:color="000000" w:fill="93CDDD"/>
            <w:noWrap/>
            <w:vAlign w:val="center"/>
            <w:hideMark/>
          </w:tcPr>
          <w:p w14:paraId="18621F15"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single" w:sz="8" w:space="0" w:color="auto"/>
              <w:left w:val="nil"/>
              <w:bottom w:val="single" w:sz="8" w:space="0" w:color="auto"/>
              <w:right w:val="single" w:sz="4" w:space="0" w:color="auto"/>
            </w:tcBorders>
            <w:shd w:val="clear" w:color="000000" w:fill="93CDDD"/>
            <w:noWrap/>
            <w:vAlign w:val="center"/>
            <w:hideMark/>
          </w:tcPr>
          <w:p w14:paraId="074F25D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c>
          <w:tcPr>
            <w:tcW w:w="1240" w:type="dxa"/>
            <w:tcBorders>
              <w:top w:val="single" w:sz="8" w:space="0" w:color="auto"/>
              <w:left w:val="nil"/>
              <w:bottom w:val="single" w:sz="8" w:space="0" w:color="auto"/>
              <w:right w:val="single" w:sz="4" w:space="0" w:color="auto"/>
            </w:tcBorders>
            <w:shd w:val="clear" w:color="000000" w:fill="93CDDD"/>
            <w:noWrap/>
            <w:vAlign w:val="center"/>
            <w:hideMark/>
          </w:tcPr>
          <w:p w14:paraId="026BB8AC"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3:35 AM</w:t>
            </w:r>
          </w:p>
        </w:tc>
        <w:tc>
          <w:tcPr>
            <w:tcW w:w="1251" w:type="dxa"/>
            <w:tcBorders>
              <w:top w:val="single" w:sz="8" w:space="0" w:color="auto"/>
              <w:left w:val="nil"/>
              <w:bottom w:val="single" w:sz="8" w:space="0" w:color="auto"/>
              <w:right w:val="single" w:sz="8" w:space="0" w:color="auto"/>
            </w:tcBorders>
            <w:shd w:val="clear" w:color="000000" w:fill="93CDDD"/>
            <w:noWrap/>
            <w:vAlign w:val="center"/>
            <w:hideMark/>
          </w:tcPr>
          <w:p w14:paraId="799852DB"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w:t>
            </w:r>
          </w:p>
        </w:tc>
      </w:tr>
      <w:tr w:rsidR="0094762B" w14:paraId="5F688F60" w14:textId="77777777" w:rsidTr="0094762B">
        <w:trPr>
          <w:trHeight w:val="315"/>
        </w:trPr>
        <w:tc>
          <w:tcPr>
            <w:tcW w:w="1702" w:type="dxa"/>
            <w:gridSpan w:val="2"/>
            <w:tcBorders>
              <w:top w:val="nil"/>
              <w:left w:val="single" w:sz="8" w:space="0" w:color="auto"/>
              <w:bottom w:val="single" w:sz="8" w:space="0" w:color="auto"/>
              <w:right w:val="single" w:sz="4" w:space="0" w:color="auto"/>
            </w:tcBorders>
            <w:shd w:val="clear" w:color="000000" w:fill="00FF00"/>
            <w:noWrap/>
            <w:vAlign w:val="center"/>
            <w:hideMark/>
          </w:tcPr>
          <w:p w14:paraId="62C692C9"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 in League</w:t>
            </w:r>
          </w:p>
        </w:tc>
        <w:tc>
          <w:tcPr>
            <w:tcW w:w="500" w:type="dxa"/>
            <w:tcBorders>
              <w:top w:val="nil"/>
              <w:left w:val="nil"/>
              <w:bottom w:val="single" w:sz="8" w:space="0" w:color="auto"/>
              <w:right w:val="single" w:sz="4" w:space="0" w:color="auto"/>
            </w:tcBorders>
            <w:shd w:val="clear" w:color="000000" w:fill="00FF00"/>
            <w:noWrap/>
            <w:vAlign w:val="center"/>
            <w:hideMark/>
          </w:tcPr>
          <w:p w14:paraId="76FA2001"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15</w:t>
            </w:r>
          </w:p>
        </w:tc>
        <w:tc>
          <w:tcPr>
            <w:tcW w:w="1319" w:type="dxa"/>
            <w:tcBorders>
              <w:top w:val="nil"/>
              <w:left w:val="nil"/>
              <w:bottom w:val="single" w:sz="8" w:space="0" w:color="auto"/>
              <w:right w:val="single" w:sz="4" w:space="0" w:color="auto"/>
            </w:tcBorders>
            <w:shd w:val="clear" w:color="000000" w:fill="00FF00"/>
            <w:noWrap/>
            <w:vAlign w:val="center"/>
            <w:hideMark/>
          </w:tcPr>
          <w:p w14:paraId="74AAB148" w14:textId="465D3285" w:rsidR="004B6AB1" w:rsidRDefault="004B6AB1" w:rsidP="004B6AB1">
            <w:pPr>
              <w:jc w:val="center"/>
              <w:rPr>
                <w:rFonts w:ascii="Calibri" w:hAnsi="Calibri" w:cs="Calibri"/>
                <w:color w:val="000000"/>
                <w:sz w:val="22"/>
                <w:szCs w:val="22"/>
              </w:rPr>
            </w:pPr>
            <w:r>
              <w:rPr>
                <w:rFonts w:ascii="Calibri" w:hAnsi="Calibri" w:cs="Calibri"/>
                <w:color w:val="000000"/>
                <w:sz w:val="22"/>
                <w:szCs w:val="22"/>
              </w:rPr>
              <w:t>25000</w:t>
            </w:r>
          </w:p>
        </w:tc>
        <w:tc>
          <w:tcPr>
            <w:tcW w:w="1048" w:type="dxa"/>
            <w:tcBorders>
              <w:top w:val="nil"/>
              <w:left w:val="nil"/>
              <w:bottom w:val="single" w:sz="8" w:space="0" w:color="auto"/>
              <w:right w:val="single" w:sz="4" w:space="0" w:color="auto"/>
            </w:tcBorders>
            <w:shd w:val="clear" w:color="000000" w:fill="00FF00"/>
            <w:noWrap/>
            <w:vAlign w:val="center"/>
            <w:hideMark/>
          </w:tcPr>
          <w:p w14:paraId="53601F26"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375,000</w:t>
            </w:r>
          </w:p>
        </w:tc>
        <w:tc>
          <w:tcPr>
            <w:tcW w:w="2220" w:type="dxa"/>
            <w:gridSpan w:val="2"/>
            <w:tcBorders>
              <w:top w:val="nil"/>
              <w:left w:val="nil"/>
              <w:bottom w:val="single" w:sz="8" w:space="0" w:color="auto"/>
              <w:right w:val="single" w:sz="4" w:space="0" w:color="auto"/>
            </w:tcBorders>
            <w:shd w:val="clear" w:color="000000" w:fill="00FF00"/>
            <w:noWrap/>
            <w:vAlign w:val="center"/>
            <w:hideMark/>
          </w:tcPr>
          <w:p w14:paraId="2997E8B8" w14:textId="77777777" w:rsidR="0094762B" w:rsidRDefault="0094762B">
            <w:pPr>
              <w:jc w:val="center"/>
              <w:rPr>
                <w:rFonts w:ascii="Calibri" w:hAnsi="Calibri" w:cs="Calibri"/>
                <w:color w:val="000000"/>
                <w:sz w:val="22"/>
                <w:szCs w:val="22"/>
              </w:rPr>
            </w:pPr>
            <w:r>
              <w:rPr>
                <w:rFonts w:ascii="Calibri" w:hAnsi="Calibri" w:cs="Calibri"/>
                <w:color w:val="000000"/>
                <w:sz w:val="22"/>
                <w:szCs w:val="22"/>
              </w:rPr>
              <w:t>BB in Play</w:t>
            </w:r>
          </w:p>
        </w:tc>
        <w:tc>
          <w:tcPr>
            <w:tcW w:w="1251" w:type="dxa"/>
            <w:tcBorders>
              <w:top w:val="nil"/>
              <w:left w:val="nil"/>
              <w:bottom w:val="single" w:sz="8" w:space="0" w:color="auto"/>
              <w:right w:val="single" w:sz="8" w:space="0" w:color="auto"/>
            </w:tcBorders>
            <w:shd w:val="clear" w:color="000000" w:fill="00FF00"/>
            <w:noWrap/>
            <w:vAlign w:val="center"/>
            <w:hideMark/>
          </w:tcPr>
          <w:p w14:paraId="43C7B49C" w14:textId="2E2196EA" w:rsidR="0094762B" w:rsidRDefault="004B6AB1">
            <w:pPr>
              <w:jc w:val="center"/>
              <w:rPr>
                <w:rFonts w:ascii="Calibri" w:hAnsi="Calibri" w:cs="Calibri"/>
                <w:color w:val="000000"/>
                <w:sz w:val="22"/>
                <w:szCs w:val="22"/>
              </w:rPr>
            </w:pPr>
            <w:r>
              <w:rPr>
                <w:rFonts w:ascii="Calibri" w:hAnsi="Calibri" w:cs="Calibri"/>
                <w:color w:val="000000"/>
                <w:sz w:val="22"/>
                <w:szCs w:val="22"/>
              </w:rPr>
              <w:t>15</w:t>
            </w:r>
            <w:r w:rsidR="0094762B">
              <w:rPr>
                <w:rFonts w:ascii="Calibri" w:hAnsi="Calibri" w:cs="Calibri"/>
                <w:color w:val="000000"/>
                <w:sz w:val="22"/>
                <w:szCs w:val="22"/>
              </w:rPr>
              <w:t xml:space="preserve"> </w:t>
            </w:r>
          </w:p>
        </w:tc>
      </w:tr>
    </w:tbl>
    <w:p w14:paraId="0FF308C4" w14:textId="77777777" w:rsidR="00166609" w:rsidRDefault="00166609">
      <w:pPr>
        <w:rPr>
          <w:sz w:val="40"/>
          <w:szCs w:val="40"/>
        </w:rPr>
      </w:pPr>
    </w:p>
    <w:p w14:paraId="79A3F654" w14:textId="77777777" w:rsidR="00166609" w:rsidRDefault="00166609">
      <w:pPr>
        <w:rPr>
          <w:sz w:val="40"/>
          <w:szCs w:val="40"/>
        </w:rPr>
      </w:pPr>
    </w:p>
    <w:p w14:paraId="4D516BB3" w14:textId="2DACF7B9" w:rsidR="00166609" w:rsidRDefault="001C38BA">
      <w:pPr>
        <w:rPr>
          <w:b/>
          <w:sz w:val="32"/>
          <w:szCs w:val="32"/>
        </w:rPr>
      </w:pPr>
      <w:r>
        <w:rPr>
          <w:b/>
          <w:sz w:val="32"/>
          <w:szCs w:val="32"/>
        </w:rPr>
        <w:lastRenderedPageBreak/>
        <w:t>I have read and agree to the conditions and terms of joining the Fremont Poker League</w:t>
      </w:r>
      <w:r w:rsidR="0094762B">
        <w:rPr>
          <w:b/>
          <w:sz w:val="32"/>
          <w:szCs w:val="32"/>
        </w:rPr>
        <w:t>:</w:t>
      </w:r>
    </w:p>
    <w:p w14:paraId="549C2CFD" w14:textId="77777777" w:rsidR="0094762B" w:rsidRDefault="0094762B">
      <w:pPr>
        <w:rPr>
          <w:b/>
          <w:sz w:val="32"/>
          <w:szCs w:val="32"/>
        </w:rPr>
      </w:pPr>
    </w:p>
    <w:tbl>
      <w:tblPr>
        <w:tblW w:w="10140" w:type="dxa"/>
        <w:tblInd w:w="88" w:type="dxa"/>
        <w:tblLook w:val="0000" w:firstRow="0" w:lastRow="0" w:firstColumn="0" w:lastColumn="0" w:noHBand="0" w:noVBand="0"/>
      </w:tblPr>
      <w:tblGrid>
        <w:gridCol w:w="4360"/>
        <w:gridCol w:w="4240"/>
        <w:gridCol w:w="1540"/>
      </w:tblGrid>
      <w:tr w:rsidR="00166609" w14:paraId="0CD10007" w14:textId="77777777">
        <w:trPr>
          <w:trHeight w:val="405"/>
        </w:trPr>
        <w:tc>
          <w:tcPr>
            <w:tcW w:w="4360" w:type="dxa"/>
            <w:tcBorders>
              <w:top w:val="single" w:sz="4" w:space="0" w:color="auto"/>
              <w:left w:val="single" w:sz="4" w:space="0" w:color="auto"/>
              <w:bottom w:val="single" w:sz="4" w:space="0" w:color="auto"/>
              <w:right w:val="single" w:sz="4" w:space="0" w:color="auto"/>
            </w:tcBorders>
            <w:noWrap/>
            <w:vAlign w:val="center"/>
          </w:tcPr>
          <w:p w14:paraId="479D8366" w14:textId="77777777" w:rsidR="00166609" w:rsidRDefault="001C38BA">
            <w:pPr>
              <w:jc w:val="center"/>
              <w:rPr>
                <w:rFonts w:ascii="Arial" w:hAnsi="Arial" w:cs="Arial"/>
                <w:b/>
                <w:bCs/>
                <w:sz w:val="32"/>
                <w:szCs w:val="32"/>
              </w:rPr>
            </w:pPr>
            <w:bookmarkStart w:id="1" w:name="RANGE!A1:C33"/>
            <w:r>
              <w:rPr>
                <w:rFonts w:ascii="Arial" w:hAnsi="Arial" w:cs="Arial"/>
                <w:b/>
                <w:bCs/>
                <w:sz w:val="32"/>
                <w:szCs w:val="32"/>
              </w:rPr>
              <w:t>Name (Print)</w:t>
            </w:r>
            <w:bookmarkEnd w:id="1"/>
          </w:p>
        </w:tc>
        <w:tc>
          <w:tcPr>
            <w:tcW w:w="4240" w:type="dxa"/>
            <w:tcBorders>
              <w:top w:val="single" w:sz="4" w:space="0" w:color="auto"/>
              <w:left w:val="nil"/>
              <w:bottom w:val="single" w:sz="4" w:space="0" w:color="auto"/>
              <w:right w:val="single" w:sz="4" w:space="0" w:color="auto"/>
            </w:tcBorders>
            <w:noWrap/>
            <w:vAlign w:val="center"/>
          </w:tcPr>
          <w:p w14:paraId="00C6C3F0" w14:textId="77777777" w:rsidR="00166609" w:rsidRDefault="001C38BA">
            <w:pPr>
              <w:jc w:val="center"/>
              <w:rPr>
                <w:rFonts w:ascii="Arial" w:hAnsi="Arial" w:cs="Arial"/>
                <w:b/>
                <w:bCs/>
                <w:sz w:val="32"/>
                <w:szCs w:val="32"/>
              </w:rPr>
            </w:pPr>
            <w:r>
              <w:rPr>
                <w:rFonts w:ascii="Arial" w:hAnsi="Arial" w:cs="Arial"/>
                <w:b/>
                <w:bCs/>
                <w:sz w:val="32"/>
                <w:szCs w:val="32"/>
              </w:rPr>
              <w:t>Name (Signed)</w:t>
            </w:r>
          </w:p>
        </w:tc>
        <w:tc>
          <w:tcPr>
            <w:tcW w:w="1540" w:type="dxa"/>
            <w:tcBorders>
              <w:top w:val="single" w:sz="4" w:space="0" w:color="auto"/>
              <w:left w:val="nil"/>
              <w:bottom w:val="single" w:sz="4" w:space="0" w:color="auto"/>
              <w:right w:val="single" w:sz="4" w:space="0" w:color="auto"/>
            </w:tcBorders>
            <w:noWrap/>
            <w:vAlign w:val="center"/>
          </w:tcPr>
          <w:p w14:paraId="64578688" w14:textId="77777777" w:rsidR="00166609" w:rsidRDefault="001C38BA">
            <w:pPr>
              <w:jc w:val="center"/>
              <w:rPr>
                <w:rFonts w:ascii="Arial" w:hAnsi="Arial" w:cs="Arial"/>
                <w:b/>
                <w:bCs/>
                <w:sz w:val="32"/>
                <w:szCs w:val="32"/>
              </w:rPr>
            </w:pPr>
            <w:r>
              <w:rPr>
                <w:rFonts w:ascii="Arial" w:hAnsi="Arial" w:cs="Arial"/>
                <w:b/>
                <w:bCs/>
                <w:sz w:val="32"/>
                <w:szCs w:val="32"/>
              </w:rPr>
              <w:t>Date</w:t>
            </w:r>
          </w:p>
        </w:tc>
      </w:tr>
      <w:tr w:rsidR="00166609" w14:paraId="2BB6C355"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48FACBB5"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5865BD50"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521C88BE"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44D0D8E5"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D705358"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93A2B09"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791F0D4"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1B1807F0"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B1DA7E7"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5BBF132C"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C4F590C"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13A8ED37"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03F54F38"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4ECC054"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399B3E11"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70C00FDD"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52A1250E"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0B176E45"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1CEDFAED"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3E29C37D"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32D9337"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56755742"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6EA1543E"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77F10966"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633D5AB7"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43CE032F"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515D00B5"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2457087D"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7502929A"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EBF0438"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0111D64D"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5AEF2CF1"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39ED65F3"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636CE5A4"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63B2BC50"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052B79BD"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249BF843"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0E8FEC99"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2745D48"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3FD4C88E"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6FE9EE52"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C68B580"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5807D720"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14B02CB4"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611ED8EF"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775317F"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65F8CBD2"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2ECC296F"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45AFC111"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028E948D"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32E5A3DD"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6CC0E607"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695E5120"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625B359B"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6024543F"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1CD5F833"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3F457F06"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6826D2FB"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3478E42A"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7A53A2AD"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579F874E"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1E169FD1"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64FDDEA7"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73AF7339"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7594CA45"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6820A9FB"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825F832"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4C89BD45"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2CE4427A"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4BD70408"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12C28C36"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57E96683"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5B2EEF1C"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3297E65B"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086CFB17"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605ACEAC"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300EA288"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3C7E074F"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9EB3B9D"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560DAEAB"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6B7981E"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1C538580"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B3547BB"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059E238A"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65F2B8E0"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2BAB52A7"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668E8C02"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606EE86F"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EC60D72"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2EFE9D9D"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78F169A5"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1EF500DE"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9D7D028"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07593C3E"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0568C25C"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46F84E9F"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382EF607"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CA138EA"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5011690F"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7546558D"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3EED125D"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27E64324"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47AA8F40"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618E110A"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264CF11E"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70CADF24"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31DF60B7"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3F9DA8D9"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22308E31"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3BCBB44F"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10D1119F" w14:textId="77777777" w:rsidR="00166609" w:rsidRDefault="001C38BA">
            <w:pPr>
              <w:jc w:val="center"/>
              <w:rPr>
                <w:rFonts w:ascii="Arial" w:hAnsi="Arial" w:cs="Arial"/>
                <w:b/>
                <w:bCs/>
                <w:sz w:val="28"/>
                <w:szCs w:val="28"/>
              </w:rPr>
            </w:pPr>
            <w:r>
              <w:rPr>
                <w:rFonts w:ascii="Arial" w:hAnsi="Arial" w:cs="Arial"/>
                <w:b/>
                <w:bCs/>
                <w:sz w:val="28"/>
                <w:szCs w:val="28"/>
              </w:rPr>
              <w:t> </w:t>
            </w:r>
          </w:p>
        </w:tc>
      </w:tr>
      <w:tr w:rsidR="00166609" w14:paraId="72391F69" w14:textId="77777777">
        <w:trPr>
          <w:trHeight w:val="360"/>
        </w:trPr>
        <w:tc>
          <w:tcPr>
            <w:tcW w:w="4360" w:type="dxa"/>
            <w:tcBorders>
              <w:top w:val="nil"/>
              <w:left w:val="single" w:sz="4" w:space="0" w:color="auto"/>
              <w:bottom w:val="single" w:sz="4" w:space="0" w:color="auto"/>
              <w:right w:val="single" w:sz="4" w:space="0" w:color="auto"/>
            </w:tcBorders>
            <w:noWrap/>
            <w:vAlign w:val="center"/>
          </w:tcPr>
          <w:p w14:paraId="1E636D7E"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4240" w:type="dxa"/>
            <w:tcBorders>
              <w:top w:val="nil"/>
              <w:left w:val="nil"/>
              <w:bottom w:val="single" w:sz="4" w:space="0" w:color="auto"/>
              <w:right w:val="single" w:sz="4" w:space="0" w:color="auto"/>
            </w:tcBorders>
            <w:noWrap/>
            <w:vAlign w:val="center"/>
          </w:tcPr>
          <w:p w14:paraId="676C3A63" w14:textId="77777777" w:rsidR="00166609" w:rsidRDefault="001C38BA">
            <w:pPr>
              <w:jc w:val="center"/>
              <w:rPr>
                <w:rFonts w:ascii="Arial" w:hAnsi="Arial" w:cs="Arial"/>
                <w:b/>
                <w:bCs/>
                <w:sz w:val="28"/>
                <w:szCs w:val="28"/>
              </w:rPr>
            </w:pPr>
            <w:r>
              <w:rPr>
                <w:rFonts w:ascii="Arial" w:hAnsi="Arial" w:cs="Arial"/>
                <w:b/>
                <w:bCs/>
                <w:sz w:val="28"/>
                <w:szCs w:val="28"/>
              </w:rPr>
              <w:t> </w:t>
            </w:r>
          </w:p>
        </w:tc>
        <w:tc>
          <w:tcPr>
            <w:tcW w:w="1540" w:type="dxa"/>
            <w:tcBorders>
              <w:top w:val="nil"/>
              <w:left w:val="nil"/>
              <w:bottom w:val="single" w:sz="4" w:space="0" w:color="auto"/>
              <w:right w:val="single" w:sz="4" w:space="0" w:color="auto"/>
            </w:tcBorders>
            <w:noWrap/>
            <w:vAlign w:val="center"/>
          </w:tcPr>
          <w:p w14:paraId="3E08C9F9" w14:textId="77777777" w:rsidR="00166609" w:rsidRDefault="001C38BA">
            <w:pPr>
              <w:jc w:val="center"/>
              <w:rPr>
                <w:rFonts w:ascii="Arial" w:hAnsi="Arial" w:cs="Arial"/>
                <w:b/>
                <w:bCs/>
                <w:sz w:val="28"/>
                <w:szCs w:val="28"/>
              </w:rPr>
            </w:pPr>
            <w:r>
              <w:rPr>
                <w:rFonts w:ascii="Arial" w:hAnsi="Arial" w:cs="Arial"/>
                <w:b/>
                <w:bCs/>
                <w:sz w:val="28"/>
                <w:szCs w:val="28"/>
              </w:rPr>
              <w:t> </w:t>
            </w:r>
          </w:p>
        </w:tc>
      </w:tr>
    </w:tbl>
    <w:p w14:paraId="2B459AB7" w14:textId="77777777" w:rsidR="004C6BCF" w:rsidRDefault="004C6BCF"/>
    <w:sectPr w:rsidR="004C6BCF" w:rsidSect="00724E8A">
      <w:headerReference w:type="default" r:id="rId8"/>
      <w:footerReference w:type="default" r:id="rId9"/>
      <w:pgSz w:w="12240" w:h="15840" w:code="1"/>
      <w:pgMar w:top="1152" w:right="864" w:bottom="1080" w:left="864"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1F97D" w14:textId="77777777" w:rsidR="00A14902" w:rsidRDefault="00A14902">
      <w:r>
        <w:separator/>
      </w:r>
    </w:p>
  </w:endnote>
  <w:endnote w:type="continuationSeparator" w:id="0">
    <w:p w14:paraId="010C3B9C" w14:textId="77777777" w:rsidR="00A14902" w:rsidRDefault="00A1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4725" w14:textId="3529BD74" w:rsidR="00E721D5" w:rsidRDefault="00E721D5">
    <w:pPr>
      <w:pStyle w:val="Footer"/>
    </w:pPr>
    <w:r>
      <w:t xml:space="preserve">Saturday </w:t>
    </w:r>
    <w:r w:rsidR="00BA2A89">
      <w:t>August 29,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F78C" w14:textId="77777777" w:rsidR="00A14902" w:rsidRDefault="00A14902">
      <w:r>
        <w:separator/>
      </w:r>
    </w:p>
  </w:footnote>
  <w:footnote w:type="continuationSeparator" w:id="0">
    <w:p w14:paraId="51177037" w14:textId="77777777" w:rsidR="00A14902" w:rsidRDefault="00A14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BEBE" w14:textId="77777777" w:rsidR="00E721D5" w:rsidRDefault="00E721D5">
    <w:pPr>
      <w:pStyle w:val="Header"/>
      <w:jc w:val="center"/>
      <w:rPr>
        <w:sz w:val="36"/>
        <w:szCs w:val="36"/>
      </w:rPr>
    </w:pPr>
    <w:r>
      <w:rPr>
        <w:sz w:val="36"/>
        <w:szCs w:val="36"/>
      </w:rPr>
      <w:t>Fremont Poker League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92E0F"/>
    <w:multiLevelType w:val="hybridMultilevel"/>
    <w:tmpl w:val="B0A2BAA6"/>
    <w:lvl w:ilvl="0" w:tplc="934E7AB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25E63318">
      <w:start w:val="1"/>
      <w:numFmt w:val="lowerLetter"/>
      <w:lvlText w:val="%4."/>
      <w:lvlJc w:val="left"/>
      <w:pPr>
        <w:tabs>
          <w:tab w:val="num" w:pos="3345"/>
        </w:tabs>
        <w:ind w:left="3345" w:hanging="465"/>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4A12609"/>
    <w:multiLevelType w:val="hybridMultilevel"/>
    <w:tmpl w:val="5296B024"/>
    <w:lvl w:ilvl="0" w:tplc="FE70D3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508329856">
    <w:abstractNumId w:val="1"/>
  </w:num>
  <w:num w:numId="2" w16cid:durableId="150689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AAF"/>
    <w:rsid w:val="00080593"/>
    <w:rsid w:val="000E0847"/>
    <w:rsid w:val="00166609"/>
    <w:rsid w:val="00170D94"/>
    <w:rsid w:val="001B2BAF"/>
    <w:rsid w:val="001C38BA"/>
    <w:rsid w:val="00250C25"/>
    <w:rsid w:val="00262686"/>
    <w:rsid w:val="003228A4"/>
    <w:rsid w:val="0039196C"/>
    <w:rsid w:val="003F3A6F"/>
    <w:rsid w:val="00474BAC"/>
    <w:rsid w:val="00487734"/>
    <w:rsid w:val="004B6AB1"/>
    <w:rsid w:val="004C6BCF"/>
    <w:rsid w:val="004E1959"/>
    <w:rsid w:val="0059009A"/>
    <w:rsid w:val="005945D7"/>
    <w:rsid w:val="005C4F58"/>
    <w:rsid w:val="005C6AAF"/>
    <w:rsid w:val="005E2966"/>
    <w:rsid w:val="00655B3E"/>
    <w:rsid w:val="006608BB"/>
    <w:rsid w:val="006711DB"/>
    <w:rsid w:val="006A5867"/>
    <w:rsid w:val="0070250A"/>
    <w:rsid w:val="00724E8A"/>
    <w:rsid w:val="007671D2"/>
    <w:rsid w:val="007B171F"/>
    <w:rsid w:val="007C46DD"/>
    <w:rsid w:val="0080589D"/>
    <w:rsid w:val="008846F0"/>
    <w:rsid w:val="00912BB6"/>
    <w:rsid w:val="00932CCE"/>
    <w:rsid w:val="0094762B"/>
    <w:rsid w:val="009A3678"/>
    <w:rsid w:val="00A14902"/>
    <w:rsid w:val="00A33B29"/>
    <w:rsid w:val="00B2131D"/>
    <w:rsid w:val="00B25758"/>
    <w:rsid w:val="00B312F3"/>
    <w:rsid w:val="00B37D8C"/>
    <w:rsid w:val="00BA2A89"/>
    <w:rsid w:val="00BC1F42"/>
    <w:rsid w:val="00C33FB5"/>
    <w:rsid w:val="00C61FAA"/>
    <w:rsid w:val="00C6269C"/>
    <w:rsid w:val="00C77070"/>
    <w:rsid w:val="00C862AA"/>
    <w:rsid w:val="00CB5447"/>
    <w:rsid w:val="00D76A03"/>
    <w:rsid w:val="00D96B45"/>
    <w:rsid w:val="00DE2DC4"/>
    <w:rsid w:val="00E071B6"/>
    <w:rsid w:val="00E721D5"/>
    <w:rsid w:val="00E96FB9"/>
    <w:rsid w:val="00EA7CD7"/>
    <w:rsid w:val="00EB3638"/>
    <w:rsid w:val="00EE672F"/>
    <w:rsid w:val="00FA425E"/>
    <w:rsid w:val="00FA5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92A76"/>
  <w15:docId w15:val="{1F7845DE-4FED-4CA9-8C06-01038AED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08059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PlainText">
    <w:name w:val="Plain Text"/>
    <w:basedOn w:val="Normal"/>
    <w:semiHidden/>
    <w:rPr>
      <w:rFonts w:ascii="Courier New" w:hAnsi="Courier New" w:cs="Courier New"/>
      <w:sz w:val="20"/>
      <w:szCs w:val="20"/>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ListParagraph">
    <w:name w:val="List Paragraph"/>
    <w:basedOn w:val="Normal"/>
    <w:uiPriority w:val="34"/>
    <w:qFormat/>
    <w:rsid w:val="005945D7"/>
    <w:pPr>
      <w:ind w:left="720"/>
      <w:contextualSpacing/>
    </w:pPr>
  </w:style>
  <w:style w:type="character" w:customStyle="1" w:styleId="HeaderChar">
    <w:name w:val="Header Char"/>
    <w:basedOn w:val="DefaultParagraphFont"/>
    <w:link w:val="Header"/>
    <w:uiPriority w:val="99"/>
    <w:rsid w:val="00250C25"/>
    <w:rPr>
      <w:sz w:val="24"/>
      <w:szCs w:val="24"/>
    </w:rPr>
  </w:style>
  <w:style w:type="paragraph" w:customStyle="1" w:styleId="font8">
    <w:name w:val="font_8"/>
    <w:basedOn w:val="Normal"/>
    <w:rsid w:val="007B171F"/>
    <w:pPr>
      <w:spacing w:before="100" w:beforeAutospacing="1" w:after="100" w:afterAutospacing="1"/>
    </w:pPr>
  </w:style>
  <w:style w:type="character" w:customStyle="1" w:styleId="Heading2Char">
    <w:name w:val="Heading 2 Char"/>
    <w:basedOn w:val="DefaultParagraphFont"/>
    <w:link w:val="Heading2"/>
    <w:uiPriority w:val="9"/>
    <w:rsid w:val="00080593"/>
    <w:rPr>
      <w:b/>
      <w:bCs/>
      <w:sz w:val="36"/>
      <w:szCs w:val="36"/>
    </w:rPr>
  </w:style>
  <w:style w:type="character" w:customStyle="1" w:styleId="backcolor11">
    <w:name w:val="backcolor_11"/>
    <w:basedOn w:val="DefaultParagraphFont"/>
    <w:rsid w:val="00080593"/>
  </w:style>
  <w:style w:type="table" w:styleId="TableGrid">
    <w:name w:val="Table Grid"/>
    <w:basedOn w:val="TableNormal"/>
    <w:uiPriority w:val="59"/>
    <w:rsid w:val="00B31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80653">
      <w:bodyDiv w:val="1"/>
      <w:marLeft w:val="0"/>
      <w:marRight w:val="0"/>
      <w:marTop w:val="0"/>
      <w:marBottom w:val="0"/>
      <w:divBdr>
        <w:top w:val="none" w:sz="0" w:space="0" w:color="auto"/>
        <w:left w:val="none" w:sz="0" w:space="0" w:color="auto"/>
        <w:bottom w:val="none" w:sz="0" w:space="0" w:color="auto"/>
        <w:right w:val="none" w:sz="0" w:space="0" w:color="auto"/>
      </w:divBdr>
    </w:div>
    <w:div w:id="415053407">
      <w:bodyDiv w:val="1"/>
      <w:marLeft w:val="0"/>
      <w:marRight w:val="0"/>
      <w:marTop w:val="0"/>
      <w:marBottom w:val="0"/>
      <w:divBdr>
        <w:top w:val="none" w:sz="0" w:space="0" w:color="auto"/>
        <w:left w:val="none" w:sz="0" w:space="0" w:color="auto"/>
        <w:bottom w:val="none" w:sz="0" w:space="0" w:color="auto"/>
        <w:right w:val="none" w:sz="0" w:space="0" w:color="auto"/>
      </w:divBdr>
      <w:divsChild>
        <w:div w:id="652375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1822625">
              <w:marLeft w:val="0"/>
              <w:marRight w:val="0"/>
              <w:marTop w:val="0"/>
              <w:marBottom w:val="0"/>
              <w:divBdr>
                <w:top w:val="none" w:sz="0" w:space="0" w:color="auto"/>
                <w:left w:val="none" w:sz="0" w:space="0" w:color="auto"/>
                <w:bottom w:val="none" w:sz="0" w:space="0" w:color="auto"/>
                <w:right w:val="none" w:sz="0" w:space="0" w:color="auto"/>
              </w:divBdr>
              <w:divsChild>
                <w:div w:id="1725331633">
                  <w:marLeft w:val="0"/>
                  <w:marRight w:val="0"/>
                  <w:marTop w:val="0"/>
                  <w:marBottom w:val="0"/>
                  <w:divBdr>
                    <w:top w:val="none" w:sz="0" w:space="0" w:color="auto"/>
                    <w:left w:val="none" w:sz="0" w:space="0" w:color="auto"/>
                    <w:bottom w:val="none" w:sz="0" w:space="0" w:color="auto"/>
                    <w:right w:val="none" w:sz="0" w:space="0" w:color="auto"/>
                  </w:divBdr>
                  <w:divsChild>
                    <w:div w:id="1786188510">
                      <w:marLeft w:val="0"/>
                      <w:marRight w:val="0"/>
                      <w:marTop w:val="0"/>
                      <w:marBottom w:val="0"/>
                      <w:divBdr>
                        <w:top w:val="none" w:sz="0" w:space="0" w:color="auto"/>
                        <w:left w:val="none" w:sz="0" w:space="0" w:color="auto"/>
                        <w:bottom w:val="none" w:sz="0" w:space="0" w:color="auto"/>
                        <w:right w:val="none" w:sz="0" w:space="0" w:color="auto"/>
                      </w:divBdr>
                      <w:divsChild>
                        <w:div w:id="1315254075">
                          <w:marLeft w:val="0"/>
                          <w:marRight w:val="0"/>
                          <w:marTop w:val="0"/>
                          <w:marBottom w:val="0"/>
                          <w:divBdr>
                            <w:top w:val="none" w:sz="0" w:space="0" w:color="auto"/>
                            <w:left w:val="none" w:sz="0" w:space="0" w:color="auto"/>
                            <w:bottom w:val="none" w:sz="0" w:space="0" w:color="auto"/>
                            <w:right w:val="none" w:sz="0" w:space="0" w:color="auto"/>
                          </w:divBdr>
                        </w:div>
                        <w:div w:id="2101874076">
                          <w:marLeft w:val="0"/>
                          <w:marRight w:val="0"/>
                          <w:marTop w:val="0"/>
                          <w:marBottom w:val="0"/>
                          <w:divBdr>
                            <w:top w:val="none" w:sz="0" w:space="0" w:color="auto"/>
                            <w:left w:val="none" w:sz="0" w:space="0" w:color="auto"/>
                            <w:bottom w:val="none" w:sz="0" w:space="0" w:color="auto"/>
                            <w:right w:val="none" w:sz="0" w:space="0" w:color="auto"/>
                          </w:divBdr>
                        </w:div>
                        <w:div w:id="546994858">
                          <w:marLeft w:val="0"/>
                          <w:marRight w:val="0"/>
                          <w:marTop w:val="0"/>
                          <w:marBottom w:val="0"/>
                          <w:divBdr>
                            <w:top w:val="none" w:sz="0" w:space="0" w:color="auto"/>
                            <w:left w:val="none" w:sz="0" w:space="0" w:color="auto"/>
                            <w:bottom w:val="none" w:sz="0" w:space="0" w:color="auto"/>
                            <w:right w:val="none" w:sz="0" w:space="0" w:color="auto"/>
                          </w:divBdr>
                        </w:div>
                        <w:div w:id="1724864490">
                          <w:marLeft w:val="0"/>
                          <w:marRight w:val="0"/>
                          <w:marTop w:val="0"/>
                          <w:marBottom w:val="0"/>
                          <w:divBdr>
                            <w:top w:val="none" w:sz="0" w:space="0" w:color="auto"/>
                            <w:left w:val="none" w:sz="0" w:space="0" w:color="auto"/>
                            <w:bottom w:val="none" w:sz="0" w:space="0" w:color="auto"/>
                            <w:right w:val="none" w:sz="0" w:space="0" w:color="auto"/>
                          </w:divBdr>
                        </w:div>
                        <w:div w:id="1345740509">
                          <w:marLeft w:val="0"/>
                          <w:marRight w:val="0"/>
                          <w:marTop w:val="0"/>
                          <w:marBottom w:val="0"/>
                          <w:divBdr>
                            <w:top w:val="none" w:sz="0" w:space="0" w:color="auto"/>
                            <w:left w:val="none" w:sz="0" w:space="0" w:color="auto"/>
                            <w:bottom w:val="none" w:sz="0" w:space="0" w:color="auto"/>
                            <w:right w:val="none" w:sz="0" w:space="0" w:color="auto"/>
                          </w:divBdr>
                        </w:div>
                        <w:div w:id="1575163472">
                          <w:marLeft w:val="0"/>
                          <w:marRight w:val="0"/>
                          <w:marTop w:val="0"/>
                          <w:marBottom w:val="0"/>
                          <w:divBdr>
                            <w:top w:val="none" w:sz="0" w:space="0" w:color="auto"/>
                            <w:left w:val="none" w:sz="0" w:space="0" w:color="auto"/>
                            <w:bottom w:val="none" w:sz="0" w:space="0" w:color="auto"/>
                            <w:right w:val="none" w:sz="0" w:space="0" w:color="auto"/>
                          </w:divBdr>
                        </w:div>
                        <w:div w:id="2049722909">
                          <w:marLeft w:val="0"/>
                          <w:marRight w:val="0"/>
                          <w:marTop w:val="0"/>
                          <w:marBottom w:val="0"/>
                          <w:divBdr>
                            <w:top w:val="none" w:sz="0" w:space="0" w:color="auto"/>
                            <w:left w:val="none" w:sz="0" w:space="0" w:color="auto"/>
                            <w:bottom w:val="none" w:sz="0" w:space="0" w:color="auto"/>
                            <w:right w:val="none" w:sz="0" w:space="0" w:color="auto"/>
                          </w:divBdr>
                        </w:div>
                        <w:div w:id="1226375826">
                          <w:marLeft w:val="0"/>
                          <w:marRight w:val="0"/>
                          <w:marTop w:val="0"/>
                          <w:marBottom w:val="0"/>
                          <w:divBdr>
                            <w:top w:val="none" w:sz="0" w:space="0" w:color="auto"/>
                            <w:left w:val="none" w:sz="0" w:space="0" w:color="auto"/>
                            <w:bottom w:val="none" w:sz="0" w:space="0" w:color="auto"/>
                            <w:right w:val="none" w:sz="0" w:space="0" w:color="auto"/>
                          </w:divBdr>
                        </w:div>
                        <w:div w:id="762996819">
                          <w:marLeft w:val="0"/>
                          <w:marRight w:val="0"/>
                          <w:marTop w:val="0"/>
                          <w:marBottom w:val="0"/>
                          <w:divBdr>
                            <w:top w:val="none" w:sz="0" w:space="0" w:color="auto"/>
                            <w:left w:val="none" w:sz="0" w:space="0" w:color="auto"/>
                            <w:bottom w:val="none" w:sz="0" w:space="0" w:color="auto"/>
                            <w:right w:val="none" w:sz="0" w:space="0" w:color="auto"/>
                          </w:divBdr>
                        </w:div>
                        <w:div w:id="1366980342">
                          <w:marLeft w:val="0"/>
                          <w:marRight w:val="0"/>
                          <w:marTop w:val="0"/>
                          <w:marBottom w:val="0"/>
                          <w:divBdr>
                            <w:top w:val="none" w:sz="0" w:space="0" w:color="auto"/>
                            <w:left w:val="none" w:sz="0" w:space="0" w:color="auto"/>
                            <w:bottom w:val="none" w:sz="0" w:space="0" w:color="auto"/>
                            <w:right w:val="none" w:sz="0" w:space="0" w:color="auto"/>
                          </w:divBdr>
                        </w:div>
                        <w:div w:id="1862666716">
                          <w:marLeft w:val="0"/>
                          <w:marRight w:val="0"/>
                          <w:marTop w:val="0"/>
                          <w:marBottom w:val="0"/>
                          <w:divBdr>
                            <w:top w:val="none" w:sz="0" w:space="0" w:color="auto"/>
                            <w:left w:val="none" w:sz="0" w:space="0" w:color="auto"/>
                            <w:bottom w:val="none" w:sz="0" w:space="0" w:color="auto"/>
                            <w:right w:val="none" w:sz="0" w:space="0" w:color="auto"/>
                          </w:divBdr>
                        </w:div>
                        <w:div w:id="1335035743">
                          <w:marLeft w:val="0"/>
                          <w:marRight w:val="0"/>
                          <w:marTop w:val="0"/>
                          <w:marBottom w:val="0"/>
                          <w:divBdr>
                            <w:top w:val="none" w:sz="0" w:space="0" w:color="auto"/>
                            <w:left w:val="none" w:sz="0" w:space="0" w:color="auto"/>
                            <w:bottom w:val="none" w:sz="0" w:space="0" w:color="auto"/>
                            <w:right w:val="none" w:sz="0" w:space="0" w:color="auto"/>
                          </w:divBdr>
                        </w:div>
                        <w:div w:id="1175416796">
                          <w:marLeft w:val="0"/>
                          <w:marRight w:val="0"/>
                          <w:marTop w:val="0"/>
                          <w:marBottom w:val="0"/>
                          <w:divBdr>
                            <w:top w:val="none" w:sz="0" w:space="0" w:color="auto"/>
                            <w:left w:val="none" w:sz="0" w:space="0" w:color="auto"/>
                            <w:bottom w:val="none" w:sz="0" w:space="0" w:color="auto"/>
                            <w:right w:val="none" w:sz="0" w:space="0" w:color="auto"/>
                          </w:divBdr>
                        </w:div>
                        <w:div w:id="182651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2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ssets.wsopcdn.com/wsop/1a72ba28-781c-409d-a9c3-5ca13c4c57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1931</Words>
  <Characters>11011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Our first meeting will be held at the Clyde Moose on Saturday June 16 at 4:00 pm</vt:lpstr>
    </vt:vector>
  </TitlesOfParts>
  <Company>Microsoft</Company>
  <LinksUpToDate>false</LinksUpToDate>
  <CharactersWithSpaces>12917</CharactersWithSpaces>
  <SharedDoc>false</SharedDoc>
  <HLinks>
    <vt:vector size="12" baseType="variant">
      <vt:variant>
        <vt:i4>1376367</vt:i4>
      </vt:variant>
      <vt:variant>
        <vt:i4>3</vt:i4>
      </vt:variant>
      <vt:variant>
        <vt:i4>0</vt:i4>
      </vt:variant>
      <vt:variant>
        <vt:i4>5</vt:i4>
      </vt:variant>
      <vt:variant>
        <vt:lpwstr>http://www.decrpoker.com/Poker_League_Rules_1HX2.html</vt:lpwstr>
      </vt:variant>
      <vt:variant>
        <vt:lpwstr/>
      </vt:variant>
      <vt:variant>
        <vt:i4>5701641</vt:i4>
      </vt:variant>
      <vt:variant>
        <vt:i4>0</vt:i4>
      </vt:variant>
      <vt:variant>
        <vt:i4>0</vt:i4>
      </vt:variant>
      <vt:variant>
        <vt:i4>5</vt:i4>
      </vt:variant>
      <vt:variant>
        <vt:lpwstr>http://www.worldseriesofpoker.com/docs/doc_591_58.pdf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first meeting will be held at the Clyde Moose on Saturday June 16 at 4:00 pm</dc:title>
  <dc:creator>Rick</dc:creator>
  <cp:lastModifiedBy>Rick Wolf</cp:lastModifiedBy>
  <cp:revision>11</cp:revision>
  <cp:lastPrinted>2016-09-04T16:26:00Z</cp:lastPrinted>
  <dcterms:created xsi:type="dcterms:W3CDTF">2026-07-09T15:23:00Z</dcterms:created>
  <dcterms:modified xsi:type="dcterms:W3CDTF">2026-07-15T17:06:00Z</dcterms:modified>
</cp:coreProperties>
</file>